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11" w:rsidRDefault="00B92F11" w:rsidP="00B92F11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B92F11" w:rsidTr="00981426">
        <w:tc>
          <w:tcPr>
            <w:tcW w:w="9426" w:type="dxa"/>
            <w:gridSpan w:val="2"/>
            <w:tcBorders>
              <w:bottom w:val="nil"/>
            </w:tcBorders>
          </w:tcPr>
          <w:p w:rsidR="00B92F11" w:rsidRDefault="00B92F11" w:rsidP="00981426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67385" cy="667385"/>
                  <wp:effectExtent l="0" t="0" r="0" b="0"/>
                  <wp:docPr id="1" name="Obrázek 1" descr="cerno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rno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  <w:sz w:val="32"/>
                <w:szCs w:val="32"/>
              </w:rPr>
              <w:t>Základní škola a Mateřská škola Tlustice, okres Beroun</w:t>
            </w:r>
          </w:p>
        </w:tc>
      </w:tr>
      <w:tr w:rsidR="00B92F11" w:rsidTr="00981426">
        <w:trPr>
          <w:cantSplit/>
        </w:trPr>
        <w:tc>
          <w:tcPr>
            <w:tcW w:w="9426" w:type="dxa"/>
            <w:gridSpan w:val="2"/>
          </w:tcPr>
          <w:p w:rsidR="00B92F11" w:rsidRDefault="00B92F11" w:rsidP="00981426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b/>
                <w:caps/>
                <w:sz w:val="40"/>
              </w:rPr>
              <w:t>5. VNITŘNÍ ŘÁD ŠKOLNÍ DRUŽINY</w:t>
            </w:r>
          </w:p>
        </w:tc>
      </w:tr>
      <w:tr w:rsidR="00B92F11" w:rsidTr="006F52D0">
        <w:tc>
          <w:tcPr>
            <w:tcW w:w="4465" w:type="dxa"/>
            <w:shd w:val="clear" w:color="auto" w:fill="auto"/>
          </w:tcPr>
          <w:p w:rsidR="00B92F11" w:rsidRDefault="00B92F11" w:rsidP="006F52D0">
            <w:pPr>
              <w:spacing w:before="120" w:line="240" w:lineRule="atLeast"/>
            </w:pPr>
            <w:r>
              <w:t>Č. j.:</w:t>
            </w:r>
            <w:r w:rsidR="00DA6408">
              <w:t xml:space="preserve">   SŘŠ 3/202</w:t>
            </w:r>
            <w:r w:rsidR="006F52D0">
              <w:t>5</w:t>
            </w:r>
          </w:p>
        </w:tc>
        <w:tc>
          <w:tcPr>
            <w:tcW w:w="4961" w:type="dxa"/>
            <w:shd w:val="clear" w:color="auto" w:fill="auto"/>
          </w:tcPr>
          <w:p w:rsidR="00B92F11" w:rsidRDefault="00DA6408" w:rsidP="00B60160">
            <w:pPr>
              <w:spacing w:before="120" w:line="240" w:lineRule="atLeast"/>
            </w:pPr>
            <w:r>
              <w:t>Skartační znak                                               V5</w:t>
            </w:r>
          </w:p>
        </w:tc>
      </w:tr>
      <w:tr w:rsidR="00B92F11" w:rsidTr="00B60160">
        <w:tc>
          <w:tcPr>
            <w:tcW w:w="4465" w:type="dxa"/>
          </w:tcPr>
          <w:p w:rsidR="00B92F11" w:rsidRDefault="00B92F11" w:rsidP="00981426">
            <w:pPr>
              <w:spacing w:before="120" w:line="240" w:lineRule="atLeast"/>
            </w:pPr>
            <w:r>
              <w:t>Vypracoval:</w:t>
            </w:r>
          </w:p>
        </w:tc>
        <w:tc>
          <w:tcPr>
            <w:tcW w:w="4961" w:type="dxa"/>
            <w:shd w:val="clear" w:color="auto" w:fill="auto"/>
          </w:tcPr>
          <w:p w:rsidR="00B92F11" w:rsidRDefault="00B92F11" w:rsidP="00981426">
            <w:pPr>
              <w:pStyle w:val="DefinitionTerm"/>
              <w:widowControl/>
              <w:tabs>
                <w:tab w:val="right" w:pos="4821"/>
              </w:tabs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Barbora </w:t>
            </w:r>
            <w:proofErr w:type="spellStart"/>
            <w:r>
              <w:rPr>
                <w:szCs w:val="24"/>
              </w:rPr>
              <w:t>Zavadová</w:t>
            </w:r>
            <w:proofErr w:type="spellEnd"/>
            <w:r w:rsidR="009668AE">
              <w:rPr>
                <w:szCs w:val="24"/>
              </w:rPr>
              <w:t>, vychovatelka</w:t>
            </w:r>
            <w:r>
              <w:rPr>
                <w:szCs w:val="24"/>
              </w:rPr>
              <w:t xml:space="preserve"> </w:t>
            </w:r>
          </w:p>
        </w:tc>
      </w:tr>
      <w:tr w:rsidR="00B92F11" w:rsidTr="00B60160">
        <w:tc>
          <w:tcPr>
            <w:tcW w:w="4465" w:type="dxa"/>
          </w:tcPr>
          <w:p w:rsidR="00B92F11" w:rsidRDefault="00B92F11" w:rsidP="003B203D">
            <w:pPr>
              <w:spacing w:line="240" w:lineRule="atLeast"/>
            </w:pPr>
            <w:r>
              <w:t>Schválil:</w:t>
            </w:r>
          </w:p>
        </w:tc>
        <w:tc>
          <w:tcPr>
            <w:tcW w:w="4961" w:type="dxa"/>
            <w:shd w:val="clear" w:color="auto" w:fill="auto"/>
          </w:tcPr>
          <w:p w:rsidR="003B203D" w:rsidRDefault="00F25460" w:rsidP="003B203D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Mgr. et Mgr. Tereza Ošmerová</w:t>
            </w:r>
            <w:r w:rsidR="003B203D">
              <w:rPr>
                <w:szCs w:val="24"/>
              </w:rPr>
              <w:t xml:space="preserve"> MBA</w:t>
            </w:r>
          </w:p>
          <w:p w:rsidR="00B92F11" w:rsidRDefault="00B92F11" w:rsidP="003B203D">
            <w:pPr>
              <w:spacing w:line="240" w:lineRule="atLeast"/>
              <w:rPr>
                <w:sz w:val="28"/>
              </w:rPr>
            </w:pPr>
            <w:r>
              <w:rPr>
                <w:szCs w:val="24"/>
              </w:rPr>
              <w:t>ředitel</w:t>
            </w:r>
            <w:r w:rsidR="00F25460">
              <w:rPr>
                <w:szCs w:val="24"/>
              </w:rPr>
              <w:t>ka</w:t>
            </w:r>
            <w:r>
              <w:rPr>
                <w:szCs w:val="24"/>
              </w:rPr>
              <w:t xml:space="preserve"> školy</w:t>
            </w:r>
          </w:p>
        </w:tc>
      </w:tr>
      <w:tr w:rsidR="00B92F11" w:rsidTr="00E1247D">
        <w:tc>
          <w:tcPr>
            <w:tcW w:w="4465" w:type="dxa"/>
          </w:tcPr>
          <w:p w:rsidR="00B92F11" w:rsidRDefault="00B92F11" w:rsidP="00981426">
            <w:pPr>
              <w:spacing w:before="120" w:line="240" w:lineRule="atLeast"/>
            </w:pPr>
            <w:r>
              <w:t>Pedagogická rada projednala dne</w:t>
            </w:r>
          </w:p>
        </w:tc>
        <w:tc>
          <w:tcPr>
            <w:tcW w:w="4961" w:type="dxa"/>
            <w:shd w:val="clear" w:color="auto" w:fill="auto"/>
          </w:tcPr>
          <w:p w:rsidR="00B92F11" w:rsidRPr="00DA6408" w:rsidRDefault="00B92F11" w:rsidP="00E1247D">
            <w:pPr>
              <w:spacing w:before="120" w:line="240" w:lineRule="atLeast"/>
            </w:pPr>
            <w:r w:rsidRPr="00DA6408">
              <w:t>2</w:t>
            </w:r>
            <w:r w:rsidR="00E1247D">
              <w:t>2</w:t>
            </w:r>
            <w:r w:rsidRPr="00DA6408">
              <w:t>. 8. 20</w:t>
            </w:r>
            <w:r w:rsidR="00DA6408">
              <w:t>2</w:t>
            </w:r>
            <w:r w:rsidR="00E1247D">
              <w:t>5</w:t>
            </w:r>
          </w:p>
        </w:tc>
      </w:tr>
      <w:tr w:rsidR="00B92F11" w:rsidTr="00E1247D">
        <w:tc>
          <w:tcPr>
            <w:tcW w:w="4465" w:type="dxa"/>
          </w:tcPr>
          <w:p w:rsidR="00B92F11" w:rsidRDefault="00B92F11" w:rsidP="00981426">
            <w:pPr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961" w:type="dxa"/>
            <w:shd w:val="clear" w:color="auto" w:fill="auto"/>
          </w:tcPr>
          <w:p w:rsidR="00B92F11" w:rsidRPr="00DA6408" w:rsidRDefault="00D2697D" w:rsidP="00E1247D">
            <w:pPr>
              <w:spacing w:before="120" w:line="240" w:lineRule="atLeast"/>
            </w:pPr>
            <w:r>
              <w:t>2</w:t>
            </w:r>
            <w:r w:rsidR="00E1247D">
              <w:t>2</w:t>
            </w:r>
            <w:r w:rsidR="00B92F11" w:rsidRPr="00DA6408">
              <w:t xml:space="preserve">. </w:t>
            </w:r>
            <w:r>
              <w:t>8</w:t>
            </w:r>
            <w:r w:rsidR="00B92F11" w:rsidRPr="00DA6408">
              <w:t>. 20</w:t>
            </w:r>
            <w:r w:rsidR="00DA6408">
              <w:t>2</w:t>
            </w:r>
            <w:r w:rsidR="00E1247D">
              <w:t>5</w:t>
            </w:r>
          </w:p>
        </w:tc>
      </w:tr>
      <w:tr w:rsidR="00B92F11" w:rsidTr="00E1247D">
        <w:tc>
          <w:tcPr>
            <w:tcW w:w="4465" w:type="dxa"/>
          </w:tcPr>
          <w:p w:rsidR="00B92F11" w:rsidRDefault="00B92F11" w:rsidP="00981426">
            <w:pPr>
              <w:spacing w:before="120" w:line="240" w:lineRule="atLeast"/>
            </w:pPr>
            <w:r>
              <w:t>Směrnice nabývá účinnosti ode dne:</w:t>
            </w:r>
          </w:p>
        </w:tc>
        <w:tc>
          <w:tcPr>
            <w:tcW w:w="4961" w:type="dxa"/>
            <w:shd w:val="clear" w:color="auto" w:fill="auto"/>
          </w:tcPr>
          <w:p w:rsidR="00B92F11" w:rsidRPr="00DA6408" w:rsidRDefault="00E1247D" w:rsidP="00E1247D">
            <w:pPr>
              <w:spacing w:before="120" w:line="240" w:lineRule="atLeast"/>
            </w:pPr>
            <w:r>
              <w:t xml:space="preserve">  1</w:t>
            </w:r>
            <w:r w:rsidR="00DA6408">
              <w:t>. 9. 202</w:t>
            </w:r>
            <w:r>
              <w:t>5</w:t>
            </w:r>
          </w:p>
        </w:tc>
      </w:tr>
    </w:tbl>
    <w:p w:rsidR="00B92F11" w:rsidRDefault="00B92F11" w:rsidP="00B92F11">
      <w:pPr>
        <w:pStyle w:val="Zkladntext"/>
      </w:pPr>
    </w:p>
    <w:p w:rsidR="00B92F11" w:rsidRDefault="00B92F11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F25460" w:rsidRDefault="00F25460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  <w:rPr>
          <w:sz w:val="20"/>
          <w:lang w:eastAsia="ar-SA"/>
        </w:rPr>
      </w:pPr>
    </w:p>
    <w:p w:rsidR="002953A0" w:rsidRDefault="002953A0" w:rsidP="00B92F11">
      <w:pPr>
        <w:jc w:val="both"/>
        <w:rPr>
          <w:sz w:val="20"/>
          <w:lang w:eastAsia="ar-SA"/>
        </w:rPr>
      </w:pPr>
    </w:p>
    <w:p w:rsidR="002953A0" w:rsidRDefault="002953A0" w:rsidP="00B92F11">
      <w:pPr>
        <w:jc w:val="both"/>
        <w:rPr>
          <w:sz w:val="20"/>
          <w:lang w:eastAsia="ar-SA"/>
        </w:rPr>
      </w:pPr>
    </w:p>
    <w:p w:rsidR="00060345" w:rsidRDefault="00060345" w:rsidP="00231BA5">
      <w:pPr>
        <w:rPr>
          <w:b/>
        </w:rPr>
      </w:pPr>
    </w:p>
    <w:p w:rsidR="005C5E2E" w:rsidRDefault="005C5E2E" w:rsidP="00231BA5">
      <w:pPr>
        <w:rPr>
          <w:b/>
        </w:rPr>
      </w:pPr>
    </w:p>
    <w:p w:rsidR="00231BA5" w:rsidRDefault="00231BA5" w:rsidP="00231BA5">
      <w:pPr>
        <w:rPr>
          <w:b/>
        </w:rPr>
      </w:pPr>
      <w:r>
        <w:rPr>
          <w:b/>
        </w:rPr>
        <w:t>Obecná ustanovení</w:t>
      </w:r>
    </w:p>
    <w:p w:rsidR="00231BA5" w:rsidRDefault="00231BA5" w:rsidP="00231BA5">
      <w:pPr>
        <w:jc w:val="both"/>
      </w:pPr>
      <w:r>
        <w:t>Na základě ustanovení § 30 zákona č. 561/2004 Sb. o předškolním, základním</w:t>
      </w:r>
      <w:r w:rsidR="00E738A2">
        <w:t>,</w:t>
      </w:r>
      <w:r>
        <w:t xml:space="preserve"> středním, vyšším odborném a jiném vzdělávání (školský zákon) v platném znění jako statutární orgán školy pro školské zařízení školní družinu </w:t>
      </w:r>
      <w:r w:rsidR="00611AEB" w:rsidRPr="00611AEB">
        <w:t xml:space="preserve">vydávám </w:t>
      </w:r>
      <w:r>
        <w:t xml:space="preserve">tento vnitřní řád školní družiny. </w:t>
      </w:r>
    </w:p>
    <w:p w:rsidR="00231BA5" w:rsidRDefault="00231BA5" w:rsidP="00231BA5">
      <w:pPr>
        <w:jc w:val="both"/>
      </w:pPr>
    </w:p>
    <w:p w:rsidR="00231BA5" w:rsidRDefault="00231BA5" w:rsidP="00231BA5">
      <w:pPr>
        <w:jc w:val="both"/>
      </w:pPr>
      <w:r>
        <w:t>Tato s</w:t>
      </w:r>
      <w:r w:rsidR="00FE6E70">
        <w:t>měrnice určuje pravidla provozu</w:t>
      </w:r>
      <w:r>
        <w:t xml:space="preserve"> a režim školní družiny.</w:t>
      </w:r>
    </w:p>
    <w:p w:rsidR="00231BA5" w:rsidRDefault="00231BA5" w:rsidP="00231BA5">
      <w:pPr>
        <w:jc w:val="both"/>
      </w:pPr>
    </w:p>
    <w:p w:rsidR="00231BA5" w:rsidRDefault="00231BA5" w:rsidP="00231BA5">
      <w:pPr>
        <w:jc w:val="both"/>
      </w:pPr>
      <w:r>
        <w:t>Zásady směrnice:</w:t>
      </w:r>
    </w:p>
    <w:p w:rsidR="00231BA5" w:rsidRDefault="00231BA5" w:rsidP="00231BA5">
      <w:pPr>
        <w:jc w:val="both"/>
      </w:pPr>
      <w:r>
        <w:t xml:space="preserve">- musí být vydána písemně, </w:t>
      </w:r>
    </w:p>
    <w:p w:rsidR="00231BA5" w:rsidRDefault="00231BA5" w:rsidP="00231BA5">
      <w:pPr>
        <w:jc w:val="both"/>
      </w:pPr>
      <w:r>
        <w:t xml:space="preserve">- nesmí být vydána v rozporu s právními předpisy, </w:t>
      </w:r>
    </w:p>
    <w:p w:rsidR="00231BA5" w:rsidRDefault="00231BA5" w:rsidP="00231BA5">
      <w:pPr>
        <w:jc w:val="both"/>
      </w:pPr>
      <w:r>
        <w:t>- nesmí být vydána se zpětnou účinností, vzniká na dobu neurčitou.</w:t>
      </w:r>
    </w:p>
    <w:p w:rsidR="00231BA5" w:rsidRDefault="00231BA5" w:rsidP="00231BA5">
      <w:pPr>
        <w:jc w:val="both"/>
      </w:pPr>
    </w:p>
    <w:p w:rsidR="00231BA5" w:rsidRDefault="00231BA5" w:rsidP="00231BA5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</w:rPr>
      </w:pPr>
      <w:r>
        <w:rPr>
          <w:sz w:val="24"/>
        </w:rPr>
        <w:t>Poslání školní družiny</w:t>
      </w:r>
    </w:p>
    <w:p w:rsidR="00231BA5" w:rsidRDefault="00231BA5" w:rsidP="00231BA5">
      <w:pPr>
        <w:jc w:val="both"/>
      </w:pPr>
      <w:r>
        <w:t xml:space="preserve">Školní družina (dále </w:t>
      </w:r>
      <w:r w:rsidR="00955586">
        <w:t>též</w:t>
      </w:r>
      <w:r>
        <w:t xml:space="preserve"> </w:t>
      </w:r>
      <w:r w:rsidR="00F25460">
        <w:t>družina</w:t>
      </w:r>
      <w:r>
        <w:t xml:space="preserve">) </w:t>
      </w:r>
      <w:r w:rsidR="00D12EA5">
        <w:t>se ve své činnosti řídí zejména vyhláškou č. 163/2018 Sb., kterou se mění vyhláška č. 74/2005 Sb., o zájmovém vzdělávání</w:t>
      </w:r>
      <w:r w:rsidR="006F275B">
        <w:t>, ve znění pozdějších předpisů</w:t>
      </w:r>
      <w:r>
        <w:t xml:space="preserve">. </w:t>
      </w:r>
      <w:r w:rsidR="00F25460">
        <w:t>Družina</w:t>
      </w:r>
      <w:r>
        <w:t xml:space="preserve"> tvoří ve dnech školního vyučování mezistupeň mezi výukou ve škole a výchovou v rodině. </w:t>
      </w:r>
      <w:r w:rsidR="00F25460">
        <w:t>Družina</w:t>
      </w:r>
      <w:r>
        <w:t xml:space="preserve"> není pokračováním školního vyučování, má svá specifika, která ji odlišují od školního vyučování. Hlavním posláním </w:t>
      </w:r>
      <w:r w:rsidR="00955586">
        <w:t xml:space="preserve">školní </w:t>
      </w:r>
      <w:r w:rsidR="00F25460">
        <w:t>družiny</w:t>
      </w:r>
      <w:r>
        <w:t xml:space="preserve"> je zabezpečení zájmové činnosti, odpočinku a rekreace </w:t>
      </w:r>
      <w:r w:rsidR="00F25460">
        <w:t>účastníků zájmového vzdělávání (dále jen účastníci)</w:t>
      </w:r>
      <w:r>
        <w:t xml:space="preserve">, částečně také dohledu nad </w:t>
      </w:r>
      <w:r w:rsidR="00F25460">
        <w:t>účastníky</w:t>
      </w:r>
      <w:r>
        <w:t>.</w:t>
      </w:r>
    </w:p>
    <w:p w:rsidR="00B95CB1" w:rsidRDefault="00231BA5" w:rsidP="00B95CB1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Činností vykonávaných </w:t>
      </w:r>
      <w:r w:rsidR="00955586">
        <w:rPr>
          <w:rFonts w:ascii="Times New Roman" w:hAnsi="Times New Roman"/>
          <w:color w:val="auto"/>
          <w:sz w:val="24"/>
        </w:rPr>
        <w:t xml:space="preserve">školní </w:t>
      </w:r>
      <w:r w:rsidR="00F25460">
        <w:rPr>
          <w:rFonts w:ascii="Times New Roman" w:hAnsi="Times New Roman"/>
          <w:color w:val="auto"/>
          <w:sz w:val="24"/>
        </w:rPr>
        <w:t>družinou</w:t>
      </w:r>
      <w:r w:rsidR="006F275B">
        <w:rPr>
          <w:rFonts w:ascii="Times New Roman" w:hAnsi="Times New Roman"/>
          <w:color w:val="auto"/>
          <w:sz w:val="24"/>
        </w:rPr>
        <w:t xml:space="preserve"> (§</w:t>
      </w:r>
      <w:r w:rsidR="00676E98">
        <w:rPr>
          <w:rFonts w:ascii="Times New Roman" w:hAnsi="Times New Roman"/>
          <w:color w:val="auto"/>
          <w:sz w:val="24"/>
        </w:rPr>
        <w:t xml:space="preserve"> 9</w:t>
      </w:r>
      <w:r w:rsidR="006F275B">
        <w:rPr>
          <w:rFonts w:ascii="Times New Roman" w:hAnsi="Times New Roman"/>
          <w:color w:val="auto"/>
          <w:sz w:val="24"/>
        </w:rPr>
        <w:t xml:space="preserve"> odst. </w:t>
      </w:r>
      <w:r w:rsidR="00907016">
        <w:rPr>
          <w:rFonts w:ascii="Times New Roman" w:hAnsi="Times New Roman"/>
          <w:color w:val="auto"/>
          <w:sz w:val="24"/>
        </w:rPr>
        <w:t>4 vyhlášky</w:t>
      </w:r>
      <w:r w:rsidR="00676E98">
        <w:rPr>
          <w:rFonts w:ascii="Times New Roman" w:hAnsi="Times New Roman"/>
          <w:color w:val="auto"/>
          <w:sz w:val="24"/>
        </w:rPr>
        <w:t xml:space="preserve"> č. 163</w:t>
      </w:r>
      <w:r w:rsidR="00696746">
        <w:rPr>
          <w:rFonts w:ascii="Times New Roman" w:hAnsi="Times New Roman"/>
          <w:color w:val="auto"/>
          <w:sz w:val="24"/>
        </w:rPr>
        <w:t>/2018</w:t>
      </w:r>
      <w:r w:rsidR="00907016">
        <w:rPr>
          <w:rFonts w:ascii="Times New Roman" w:hAnsi="Times New Roman"/>
          <w:color w:val="auto"/>
          <w:sz w:val="24"/>
        </w:rPr>
        <w:t xml:space="preserve"> Sb.</w:t>
      </w:r>
      <w:r w:rsidR="00FB6448">
        <w:rPr>
          <w:rFonts w:ascii="Times New Roman" w:hAnsi="Times New Roman"/>
          <w:color w:val="auto"/>
          <w:sz w:val="24"/>
        </w:rPr>
        <w:t>)</w:t>
      </w:r>
      <w:r>
        <w:rPr>
          <w:rFonts w:ascii="Times New Roman" w:hAnsi="Times New Roman"/>
          <w:color w:val="auto"/>
          <w:sz w:val="24"/>
        </w:rPr>
        <w:t xml:space="preserve"> se mohou mimořádně účastnit i </w:t>
      </w:r>
      <w:r w:rsidR="00D21CF5">
        <w:rPr>
          <w:rFonts w:ascii="Times New Roman" w:hAnsi="Times New Roman"/>
          <w:color w:val="auto"/>
          <w:sz w:val="24"/>
        </w:rPr>
        <w:t>účastníci</w:t>
      </w:r>
      <w:r>
        <w:rPr>
          <w:rFonts w:ascii="Times New Roman" w:hAnsi="Times New Roman"/>
          <w:color w:val="auto"/>
          <w:sz w:val="24"/>
        </w:rPr>
        <w:t>, kteří nejsou přijati k pravidelné denní docházce do</w:t>
      </w:r>
      <w:r w:rsidR="00955586">
        <w:rPr>
          <w:rFonts w:ascii="Times New Roman" w:hAnsi="Times New Roman"/>
          <w:color w:val="auto"/>
          <w:sz w:val="24"/>
        </w:rPr>
        <w:t xml:space="preserve"> školní</w:t>
      </w:r>
      <w:r>
        <w:rPr>
          <w:rFonts w:ascii="Times New Roman" w:hAnsi="Times New Roman"/>
          <w:color w:val="auto"/>
          <w:sz w:val="24"/>
        </w:rPr>
        <w:t xml:space="preserve"> </w:t>
      </w:r>
      <w:r w:rsidR="00F25460">
        <w:rPr>
          <w:rFonts w:ascii="Times New Roman" w:hAnsi="Times New Roman"/>
          <w:color w:val="auto"/>
          <w:sz w:val="24"/>
        </w:rPr>
        <w:t>družiny</w:t>
      </w:r>
      <w:r w:rsidR="00B95CB1">
        <w:rPr>
          <w:rFonts w:ascii="Times New Roman" w:hAnsi="Times New Roman"/>
          <w:color w:val="auto"/>
          <w:sz w:val="24"/>
        </w:rPr>
        <w:t xml:space="preserve"> </w:t>
      </w:r>
      <w:r w:rsidR="00B95CB1" w:rsidRPr="00B95CB1">
        <w:rPr>
          <w:rFonts w:ascii="Times New Roman" w:hAnsi="Times New Roman"/>
          <w:color w:val="auto"/>
          <w:sz w:val="24"/>
        </w:rPr>
        <w:t>a to za podmínek stanovených ředitel</w:t>
      </w:r>
      <w:r w:rsidR="00B95CB1">
        <w:rPr>
          <w:rFonts w:ascii="Times New Roman" w:hAnsi="Times New Roman"/>
          <w:color w:val="auto"/>
          <w:sz w:val="24"/>
        </w:rPr>
        <w:t>kou</w:t>
      </w:r>
      <w:r w:rsidR="00B95CB1" w:rsidRPr="00B95CB1">
        <w:rPr>
          <w:rFonts w:ascii="Times New Roman" w:hAnsi="Times New Roman"/>
          <w:color w:val="auto"/>
          <w:sz w:val="24"/>
        </w:rPr>
        <w:t xml:space="preserve"> školy.</w:t>
      </w:r>
    </w:p>
    <w:p w:rsidR="00B95CB1" w:rsidRPr="00B95CB1" w:rsidRDefault="00955586" w:rsidP="0044743A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Školní d</w:t>
      </w:r>
      <w:r w:rsidR="00B95CB1" w:rsidRPr="00B95CB1">
        <w:rPr>
          <w:rFonts w:ascii="Times New Roman" w:hAnsi="Times New Roman"/>
          <w:color w:val="auto"/>
          <w:sz w:val="24"/>
        </w:rPr>
        <w:t>ružina vykonává svou činnost zejména v době školního vyučování.</w:t>
      </w:r>
    </w:p>
    <w:p w:rsidR="00B95CB1" w:rsidRPr="00B95CB1" w:rsidRDefault="00B95CB1" w:rsidP="0044743A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B95CB1">
        <w:rPr>
          <w:rFonts w:ascii="Times New Roman" w:hAnsi="Times New Roman"/>
          <w:color w:val="auto"/>
          <w:sz w:val="24"/>
        </w:rPr>
        <w:t>Mimo dobu vyučování, ve dnech pracovního volna a v době škol</w:t>
      </w:r>
      <w:r>
        <w:rPr>
          <w:rFonts w:ascii="Times New Roman" w:hAnsi="Times New Roman"/>
          <w:color w:val="auto"/>
          <w:sz w:val="24"/>
        </w:rPr>
        <w:t xml:space="preserve">ních prázdnin může </w:t>
      </w:r>
      <w:r w:rsidRPr="00B95CB1">
        <w:rPr>
          <w:rFonts w:ascii="Times New Roman" w:hAnsi="Times New Roman"/>
          <w:color w:val="auto"/>
          <w:sz w:val="24"/>
        </w:rPr>
        <w:t>družina vykonáv</w:t>
      </w:r>
      <w:r>
        <w:rPr>
          <w:rFonts w:ascii="Times New Roman" w:hAnsi="Times New Roman"/>
          <w:color w:val="auto"/>
          <w:sz w:val="24"/>
        </w:rPr>
        <w:t xml:space="preserve">at činnost pro účastníky </w:t>
      </w:r>
      <w:r w:rsidRPr="00B95CB1">
        <w:rPr>
          <w:rFonts w:ascii="Times New Roman" w:hAnsi="Times New Roman"/>
          <w:color w:val="auto"/>
          <w:sz w:val="24"/>
        </w:rPr>
        <w:t>družiny, případně pro účastníky a jejich zákonné zá</w:t>
      </w:r>
      <w:r>
        <w:rPr>
          <w:rFonts w:ascii="Times New Roman" w:hAnsi="Times New Roman"/>
          <w:color w:val="auto"/>
          <w:sz w:val="24"/>
        </w:rPr>
        <w:t xml:space="preserve">stupce, pokud je činnost </w:t>
      </w:r>
      <w:r w:rsidRPr="00B95CB1">
        <w:rPr>
          <w:rFonts w:ascii="Times New Roman" w:hAnsi="Times New Roman"/>
          <w:color w:val="auto"/>
          <w:sz w:val="24"/>
        </w:rPr>
        <w:t>družiny z organizačních a personálních důvodů zajištěna.</w:t>
      </w:r>
    </w:p>
    <w:p w:rsidR="00231BA5" w:rsidRDefault="00B95CB1" w:rsidP="0044743A">
      <w:pPr>
        <w:pStyle w:val="Prosttext1"/>
        <w:jc w:val="both"/>
      </w:pPr>
      <w:r w:rsidRPr="00B95CB1">
        <w:rPr>
          <w:rFonts w:ascii="Times New Roman" w:hAnsi="Times New Roman"/>
          <w:color w:val="auto"/>
          <w:sz w:val="24"/>
        </w:rPr>
        <w:t>V době ško</w:t>
      </w:r>
      <w:r>
        <w:rPr>
          <w:rFonts w:ascii="Times New Roman" w:hAnsi="Times New Roman"/>
          <w:color w:val="auto"/>
          <w:sz w:val="24"/>
        </w:rPr>
        <w:t xml:space="preserve">lních prázdnin může být činnost </w:t>
      </w:r>
      <w:r w:rsidR="006F1D89">
        <w:rPr>
          <w:rFonts w:ascii="Times New Roman" w:hAnsi="Times New Roman"/>
          <w:color w:val="auto"/>
          <w:sz w:val="24"/>
        </w:rPr>
        <w:t xml:space="preserve">družiny </w:t>
      </w:r>
      <w:r w:rsidR="006F1D89" w:rsidRPr="006F1D89">
        <w:rPr>
          <w:rFonts w:ascii="Times New Roman" w:hAnsi="Times New Roman"/>
          <w:color w:val="auto"/>
          <w:sz w:val="24"/>
        </w:rPr>
        <w:t>omezena nebo přerušena se souhlasem zřizovatele, na zá</w:t>
      </w:r>
      <w:r w:rsidR="006F1D89">
        <w:rPr>
          <w:rFonts w:ascii="Times New Roman" w:hAnsi="Times New Roman"/>
          <w:color w:val="auto"/>
          <w:sz w:val="24"/>
        </w:rPr>
        <w:t>kladě rozhodnutí ředitelky školy</w:t>
      </w:r>
      <w:r>
        <w:rPr>
          <w:rFonts w:ascii="Times New Roman" w:hAnsi="Times New Roman"/>
          <w:color w:val="auto"/>
          <w:sz w:val="24"/>
        </w:rPr>
        <w:t xml:space="preserve">. O organizaci činnosti </w:t>
      </w:r>
      <w:r w:rsidRPr="00B95CB1">
        <w:rPr>
          <w:rFonts w:ascii="Times New Roman" w:hAnsi="Times New Roman"/>
          <w:color w:val="auto"/>
          <w:sz w:val="24"/>
        </w:rPr>
        <w:t>družiny, jejím omezení nebo přerušení jsou zákonní zástupci účastníků včas informováni</w:t>
      </w:r>
      <w:r w:rsidR="003443AE">
        <w:rPr>
          <w:rFonts w:ascii="Times New Roman" w:hAnsi="Times New Roman"/>
          <w:color w:val="auto"/>
          <w:sz w:val="24"/>
        </w:rPr>
        <w:t xml:space="preserve"> prostřednictvím </w:t>
      </w:r>
      <w:r w:rsidR="003443AE" w:rsidRPr="003443AE">
        <w:rPr>
          <w:rFonts w:ascii="Times New Roman" w:hAnsi="Times New Roman"/>
          <w:color w:val="auto"/>
          <w:sz w:val="24"/>
        </w:rPr>
        <w:t>obvyklých komunikačních kanálů školy.</w:t>
      </w:r>
    </w:p>
    <w:p w:rsidR="00231BA5" w:rsidRDefault="00231BA5" w:rsidP="0044743A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231BA5" w:rsidRDefault="00231BA5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8A59DB" w:rsidRDefault="008A59DB" w:rsidP="00B92F11">
      <w:pPr>
        <w:jc w:val="both"/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1. Podrobnosti k výkonu práv a povinností </w:t>
      </w:r>
      <w:r w:rsidR="00F25460">
        <w:rPr>
          <w:b/>
          <w:u w:val="single"/>
        </w:rPr>
        <w:t>účastník</w:t>
      </w:r>
      <w:r>
        <w:rPr>
          <w:b/>
          <w:u w:val="single"/>
        </w:rPr>
        <w:t>ů a jejich zákonných zástupců ve školní družině a podrobnosti o pravidlech vzájemných vztahů s</w:t>
      </w:r>
      <w:r w:rsidR="009668AE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="009668AE">
        <w:rPr>
          <w:b/>
          <w:u w:val="single"/>
        </w:rPr>
        <w:t>zaměstnanci</w:t>
      </w:r>
      <w:r w:rsidR="00975DF4">
        <w:rPr>
          <w:b/>
          <w:u w:val="single"/>
        </w:rPr>
        <w:t xml:space="preserve"> školy</w:t>
      </w:r>
    </w:p>
    <w:p w:rsidR="001D0D64" w:rsidRDefault="001D0D64" w:rsidP="00B92F11">
      <w:pPr>
        <w:jc w:val="both"/>
        <w:rPr>
          <w:b/>
          <w:u w:val="single"/>
        </w:rPr>
      </w:pPr>
    </w:p>
    <w:p w:rsidR="001D0D64" w:rsidRDefault="001D0D64" w:rsidP="00B92F11">
      <w:pPr>
        <w:jc w:val="both"/>
        <w:rPr>
          <w:b/>
          <w:u w:val="single"/>
        </w:rPr>
      </w:pPr>
      <w:r>
        <w:t>Rozsah práv a povinností účastníků a jejich zákonných zástupců je stanoven v souladu se školským zákonem a dalšími právními předpisy, s ohledem na zajištění bezpečnosti, ochrany zdraví a plynulého provozu školní družiny.</w:t>
      </w:r>
    </w:p>
    <w:p w:rsidR="00B92F11" w:rsidRDefault="00B92F11" w:rsidP="00B92F11">
      <w:pPr>
        <w:jc w:val="both"/>
      </w:pPr>
    </w:p>
    <w:p w:rsidR="00D62CFC" w:rsidRPr="00653CAC" w:rsidRDefault="00B92F11" w:rsidP="00B92F11">
      <w:pPr>
        <w:jc w:val="both"/>
        <w:rPr>
          <w:b/>
          <w:u w:val="single"/>
        </w:rPr>
      </w:pPr>
      <w:r>
        <w:t xml:space="preserve">1.1 </w:t>
      </w:r>
      <w:r w:rsidR="00F25460" w:rsidRPr="00653CAC">
        <w:rPr>
          <w:b/>
          <w:u w:val="single"/>
        </w:rPr>
        <w:t>Práva a povinnosti účastník</w:t>
      </w:r>
      <w:r w:rsidR="00E07462" w:rsidRPr="00653CAC">
        <w:rPr>
          <w:b/>
          <w:u w:val="single"/>
        </w:rPr>
        <w:t>ů</w:t>
      </w:r>
      <w:r w:rsidR="001D0D64" w:rsidRPr="00653CAC">
        <w:rPr>
          <w:b/>
          <w:u w:val="single"/>
        </w:rPr>
        <w:t xml:space="preserve"> školní družiny</w:t>
      </w:r>
      <w:r w:rsidRPr="00653CAC">
        <w:rPr>
          <w:b/>
          <w:u w:val="single"/>
        </w:rPr>
        <w:t>:</w:t>
      </w:r>
    </w:p>
    <w:p w:rsidR="00D62CFC" w:rsidRPr="00D62CFC" w:rsidRDefault="00D62CFC" w:rsidP="00B92F11">
      <w:pPr>
        <w:jc w:val="both"/>
        <w:rPr>
          <w:u w:val="single"/>
        </w:rPr>
      </w:pPr>
    </w:p>
    <w:p w:rsidR="00D62CFC" w:rsidRPr="00D62CFC" w:rsidRDefault="00D62CFC" w:rsidP="00B92F11">
      <w:pPr>
        <w:jc w:val="both"/>
        <w:rPr>
          <w:b/>
        </w:rPr>
      </w:pPr>
      <w:r w:rsidRPr="00D62CFC">
        <w:t>Účastník školní družiny</w:t>
      </w:r>
      <w:r w:rsidRPr="00D62CFC">
        <w:rPr>
          <w:b/>
        </w:rPr>
        <w:t xml:space="preserve"> má právo:</w:t>
      </w:r>
    </w:p>
    <w:p w:rsidR="00D62CFC" w:rsidRPr="00D62CFC" w:rsidRDefault="00D62CFC" w:rsidP="001F430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62CFC">
        <w:rPr>
          <w:rFonts w:ascii="Times New Roman" w:hAnsi="Times New Roman"/>
          <w:sz w:val="24"/>
          <w:szCs w:val="24"/>
        </w:rPr>
        <w:t>na ochranu před jakoukoli formou diskriminace, násilí a zneužívání,</w:t>
      </w:r>
    </w:p>
    <w:p w:rsidR="00D62CFC" w:rsidRPr="00D62CFC" w:rsidRDefault="00D62CFC" w:rsidP="001F430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62CFC">
        <w:rPr>
          <w:rFonts w:ascii="Times New Roman" w:hAnsi="Times New Roman"/>
          <w:sz w:val="24"/>
          <w:szCs w:val="24"/>
        </w:rPr>
        <w:t>na vzdělávání a na svobodu myšlení, projevu, shromažďování a náboženského vyznání v souladu s právními předpisy,</w:t>
      </w:r>
    </w:p>
    <w:p w:rsidR="00D62CFC" w:rsidRPr="00D62CFC" w:rsidRDefault="00D62CFC" w:rsidP="001F430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62CFC">
        <w:rPr>
          <w:rFonts w:ascii="Times New Roman" w:hAnsi="Times New Roman"/>
          <w:sz w:val="24"/>
          <w:szCs w:val="24"/>
        </w:rPr>
        <w:t>na odpočinek a dodržování základních psychohygienických podmínek,</w:t>
      </w:r>
    </w:p>
    <w:p w:rsidR="00D62CFC" w:rsidRPr="00D62CFC" w:rsidRDefault="00D62CFC" w:rsidP="001F430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62CFC">
        <w:rPr>
          <w:rFonts w:ascii="Times New Roman" w:hAnsi="Times New Roman"/>
          <w:sz w:val="24"/>
          <w:szCs w:val="24"/>
        </w:rPr>
        <w:t>být seznámen s vnitřním řádem</w:t>
      </w:r>
      <w:r w:rsidR="00955586">
        <w:rPr>
          <w:rFonts w:ascii="Times New Roman" w:hAnsi="Times New Roman"/>
          <w:sz w:val="24"/>
          <w:szCs w:val="24"/>
        </w:rPr>
        <w:t xml:space="preserve"> školní</w:t>
      </w:r>
      <w:r w:rsidRPr="00D62CFC">
        <w:rPr>
          <w:rFonts w:ascii="Times New Roman" w:hAnsi="Times New Roman"/>
          <w:sz w:val="24"/>
          <w:szCs w:val="24"/>
        </w:rPr>
        <w:t xml:space="preserve"> družiny a dalšími předpisy vztahujícími se k jeho pobytu a činnosti v</w:t>
      </w:r>
      <w:r w:rsidR="00955586">
        <w:rPr>
          <w:rFonts w:ascii="Times New Roman" w:hAnsi="Times New Roman"/>
          <w:sz w:val="24"/>
          <w:szCs w:val="24"/>
        </w:rPr>
        <w:t>e školní</w:t>
      </w:r>
      <w:r w:rsidRPr="00D62CFC">
        <w:rPr>
          <w:rFonts w:ascii="Times New Roman" w:hAnsi="Times New Roman"/>
          <w:sz w:val="24"/>
          <w:szCs w:val="24"/>
        </w:rPr>
        <w:t xml:space="preserve"> družině,</w:t>
      </w:r>
    </w:p>
    <w:p w:rsidR="00D62CFC" w:rsidRPr="00D62CFC" w:rsidRDefault="00D62CFC" w:rsidP="001F4305">
      <w:pPr>
        <w:pStyle w:val="Odstavecseseznamem"/>
        <w:numPr>
          <w:ilvl w:val="0"/>
          <w:numId w:val="11"/>
        </w:numPr>
        <w:jc w:val="both"/>
        <w:rPr>
          <w:szCs w:val="24"/>
        </w:rPr>
      </w:pPr>
      <w:r w:rsidRPr="00D62CFC">
        <w:rPr>
          <w:rFonts w:ascii="Times New Roman" w:hAnsi="Times New Roman"/>
          <w:sz w:val="24"/>
          <w:szCs w:val="24"/>
        </w:rPr>
        <w:t>na poskytování zájmového vzdělávání ve školní družině v souladu se školským zákonem.</w:t>
      </w:r>
    </w:p>
    <w:p w:rsidR="00B92F11" w:rsidRPr="00653CAC" w:rsidRDefault="001D0D64" w:rsidP="00D62CFC">
      <w:pPr>
        <w:jc w:val="both"/>
        <w:rPr>
          <w:b/>
          <w:szCs w:val="24"/>
          <w:u w:val="single"/>
        </w:rPr>
      </w:pPr>
      <w:r w:rsidRPr="00D62CFC">
        <w:rPr>
          <w:szCs w:val="24"/>
        </w:rPr>
        <w:t xml:space="preserve">1.2 </w:t>
      </w:r>
      <w:r w:rsidRPr="00653CAC">
        <w:rPr>
          <w:b/>
          <w:szCs w:val="24"/>
          <w:u w:val="single"/>
        </w:rPr>
        <w:t>Povinnosti účastníků školní družiny:</w:t>
      </w:r>
    </w:p>
    <w:p w:rsidR="00D62CFC" w:rsidRDefault="00D62CFC" w:rsidP="00D62CFC">
      <w:pPr>
        <w:jc w:val="both"/>
        <w:rPr>
          <w:szCs w:val="24"/>
          <w:u w:val="single"/>
        </w:rPr>
      </w:pPr>
    </w:p>
    <w:p w:rsidR="00D62CFC" w:rsidRPr="00D62CFC" w:rsidRDefault="00D62CFC" w:rsidP="00D62CFC">
      <w:pPr>
        <w:jc w:val="both"/>
        <w:rPr>
          <w:szCs w:val="24"/>
        </w:rPr>
      </w:pPr>
      <w:r w:rsidRPr="00D62CFC">
        <w:rPr>
          <w:szCs w:val="24"/>
        </w:rPr>
        <w:t xml:space="preserve">Účastník školní </w:t>
      </w:r>
      <w:r w:rsidRPr="009D57BE">
        <w:rPr>
          <w:szCs w:val="24"/>
        </w:rPr>
        <w:t>družiny</w:t>
      </w:r>
      <w:r w:rsidRPr="00D62CFC">
        <w:rPr>
          <w:b/>
          <w:szCs w:val="24"/>
        </w:rPr>
        <w:t xml:space="preserve"> je povinen: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řádně docházet do školní družiny v souladu s údaji uvedenými v přihlášce,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dodržovat vnitřní řád školní družiny, předpisy a pokyny k ochraně zdraví a bezpečnosti, s nimiž byl seznámen,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plnit pokyny pedagogických pracovníků vydané v souladu s právními předpisy a vnitřním řádem družiny,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chovat se slušně k dospělým i ostatním účastníkům a dbát pokynů zaměstnanců školy,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chodit vhodně a čistě upraven a nosit oblečení přiměřené plánovaným činnostem,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udržovat prostory školní družiny v čistotě a pořádku,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chránit majetek školy před poškozením,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chránit své zdraví i zdraví ostatních účastníků; jsou zakázány veškeré činnosti zdraví škodlivé (např. kouření, požívání alkoholických nápojů, zneužívání návykových a zdraví škodlivých látek),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 xml:space="preserve">bez zbytečného odkladu hlásit vychovatelce </w:t>
      </w:r>
      <w:r w:rsidR="00036E5E">
        <w:rPr>
          <w:rFonts w:ascii="Times New Roman" w:hAnsi="Times New Roman"/>
          <w:sz w:val="24"/>
          <w:szCs w:val="24"/>
        </w:rPr>
        <w:t xml:space="preserve">školní družiny </w:t>
      </w:r>
      <w:r w:rsidRPr="002520AE">
        <w:rPr>
          <w:rFonts w:ascii="Times New Roman" w:hAnsi="Times New Roman"/>
          <w:sz w:val="24"/>
          <w:szCs w:val="24"/>
        </w:rPr>
        <w:t>každý úraz (svůj či jiného účastníka) nebo vznik škody, ke kterému došlo v souvislosti s činností družiny,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 xml:space="preserve">nenosit do </w:t>
      </w:r>
      <w:r w:rsidR="00955586">
        <w:rPr>
          <w:rFonts w:ascii="Times New Roman" w:hAnsi="Times New Roman"/>
          <w:sz w:val="24"/>
          <w:szCs w:val="24"/>
        </w:rPr>
        <w:t xml:space="preserve">školní </w:t>
      </w:r>
      <w:r w:rsidRPr="002520AE">
        <w:rPr>
          <w:rFonts w:ascii="Times New Roman" w:hAnsi="Times New Roman"/>
          <w:sz w:val="24"/>
          <w:szCs w:val="24"/>
        </w:rPr>
        <w:t xml:space="preserve">družiny předměty, které nesouvisejí s činností </w:t>
      </w:r>
      <w:r w:rsidR="00955586">
        <w:rPr>
          <w:rFonts w:ascii="Times New Roman" w:hAnsi="Times New Roman"/>
          <w:sz w:val="24"/>
          <w:szCs w:val="24"/>
        </w:rPr>
        <w:t xml:space="preserve">školní </w:t>
      </w:r>
      <w:r w:rsidRPr="002520AE">
        <w:rPr>
          <w:rFonts w:ascii="Times New Roman" w:hAnsi="Times New Roman"/>
          <w:sz w:val="24"/>
          <w:szCs w:val="24"/>
        </w:rPr>
        <w:t>družiny a mohly by ohrozit zdraví nebo bezpečnost účastníků, případně</w:t>
      </w:r>
      <w:r w:rsidR="002520AE">
        <w:rPr>
          <w:rFonts w:ascii="Times New Roman" w:hAnsi="Times New Roman"/>
          <w:sz w:val="24"/>
          <w:szCs w:val="24"/>
        </w:rPr>
        <w:t xml:space="preserve"> -</w:t>
      </w:r>
      <w:r w:rsidRPr="002520AE">
        <w:rPr>
          <w:rFonts w:ascii="Times New Roman" w:hAnsi="Times New Roman"/>
          <w:sz w:val="24"/>
          <w:szCs w:val="24"/>
        </w:rPr>
        <w:t xml:space="preserve"> jejichž ztráta či poškození by mohly způsobit finanční škodu,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 xml:space="preserve">dodržovat zákaz přinášení energetických a přeslazených nápojů a nezdravých pochutin do </w:t>
      </w:r>
      <w:r w:rsidR="00955586">
        <w:rPr>
          <w:rFonts w:ascii="Times New Roman" w:hAnsi="Times New Roman"/>
          <w:sz w:val="24"/>
          <w:szCs w:val="24"/>
        </w:rPr>
        <w:t xml:space="preserve">školní </w:t>
      </w:r>
      <w:r w:rsidRPr="002520AE">
        <w:rPr>
          <w:rFonts w:ascii="Times New Roman" w:hAnsi="Times New Roman"/>
          <w:sz w:val="24"/>
          <w:szCs w:val="24"/>
        </w:rPr>
        <w:t>družiny; na koberci je zakázána konzumace potravin a tekutin,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 xml:space="preserve">dodržovat zákaz pořizování fotografií, audio- nebo videozáznamů bez výslovného souhlasu </w:t>
      </w:r>
      <w:r w:rsidR="00036E5E">
        <w:rPr>
          <w:rFonts w:ascii="Times New Roman" w:hAnsi="Times New Roman"/>
          <w:sz w:val="24"/>
          <w:szCs w:val="24"/>
        </w:rPr>
        <w:t>vychovatelky školní družiny</w:t>
      </w:r>
      <w:r w:rsidRPr="002520AE">
        <w:rPr>
          <w:rFonts w:ascii="Times New Roman" w:hAnsi="Times New Roman"/>
          <w:sz w:val="24"/>
          <w:szCs w:val="24"/>
        </w:rPr>
        <w:t>; používání mobilních telefonů a jiných elektronických zařízení je během pobytu v družině bez souhlasu vychovatelky</w:t>
      </w:r>
      <w:r w:rsidR="00036E5E">
        <w:rPr>
          <w:rFonts w:ascii="Times New Roman" w:hAnsi="Times New Roman"/>
          <w:sz w:val="24"/>
          <w:szCs w:val="24"/>
        </w:rPr>
        <w:t xml:space="preserve"> školní družiny</w:t>
      </w:r>
      <w:r w:rsidRPr="002520AE">
        <w:rPr>
          <w:rFonts w:ascii="Times New Roman" w:hAnsi="Times New Roman"/>
          <w:sz w:val="24"/>
          <w:szCs w:val="24"/>
        </w:rPr>
        <w:t xml:space="preserve"> zakázáno, škola nenese odpovědnost za jejich případné poškození nebo ztrátu,</w:t>
      </w:r>
    </w:p>
    <w:p w:rsidR="00D62CFC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při hrách a činnostech neohrožovat bezpečnost svoji ani ostatních účastníků a vyvarovat se konfliktních situací,</w:t>
      </w:r>
    </w:p>
    <w:p w:rsidR="007A2D6B" w:rsidRPr="002520AE" w:rsidRDefault="00D62CFC" w:rsidP="001F43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lastRenderedPageBreak/>
        <w:t>dodržovat zákaz otevírání oken (větrání zajišťuje pedagog</w:t>
      </w:r>
      <w:r w:rsidR="00036E5E">
        <w:rPr>
          <w:rFonts w:ascii="Times New Roman" w:hAnsi="Times New Roman"/>
          <w:sz w:val="24"/>
          <w:szCs w:val="24"/>
        </w:rPr>
        <w:t>ický pracovník</w:t>
      </w:r>
      <w:r w:rsidRPr="002520AE">
        <w:rPr>
          <w:rFonts w:ascii="Times New Roman" w:hAnsi="Times New Roman"/>
          <w:sz w:val="24"/>
          <w:szCs w:val="24"/>
        </w:rPr>
        <w:t>), zákaz pohybu či skoků z výšek, svévolné manipulace s elektrickými přístroji a zařízeními a zdržování se v prostoru umýváren a WC déle, než je nezbytně nutné k vykonání hygieny.</w:t>
      </w:r>
    </w:p>
    <w:p w:rsidR="002520AE" w:rsidRPr="00653CAC" w:rsidRDefault="004274C6" w:rsidP="004274C6">
      <w:pPr>
        <w:jc w:val="both"/>
        <w:rPr>
          <w:b/>
          <w:u w:val="single"/>
        </w:rPr>
      </w:pPr>
      <w:r>
        <w:t>1.</w:t>
      </w:r>
      <w:r w:rsidR="002520AE">
        <w:t>3</w:t>
      </w:r>
      <w:r>
        <w:t xml:space="preserve"> </w:t>
      </w:r>
      <w:r w:rsidR="002520AE" w:rsidRPr="00653CAC">
        <w:rPr>
          <w:b/>
          <w:u w:val="single"/>
        </w:rPr>
        <w:t xml:space="preserve">Práva </w:t>
      </w:r>
      <w:r w:rsidRPr="00653CAC">
        <w:rPr>
          <w:b/>
          <w:u w:val="single"/>
        </w:rPr>
        <w:t xml:space="preserve">zákonných zástupců </w:t>
      </w:r>
      <w:r w:rsidR="000737A1" w:rsidRPr="00653CAC">
        <w:rPr>
          <w:b/>
          <w:u w:val="single"/>
        </w:rPr>
        <w:t>účastníků</w:t>
      </w:r>
      <w:r w:rsidR="00690A07" w:rsidRPr="00653CAC">
        <w:rPr>
          <w:b/>
          <w:u w:val="single"/>
        </w:rPr>
        <w:t>:</w:t>
      </w:r>
    </w:p>
    <w:p w:rsidR="002520AE" w:rsidRDefault="002520AE" w:rsidP="004274C6">
      <w:pPr>
        <w:jc w:val="both"/>
      </w:pPr>
    </w:p>
    <w:p w:rsidR="002520AE" w:rsidRDefault="004274C6" w:rsidP="002520AE">
      <w:pPr>
        <w:jc w:val="both"/>
      </w:pPr>
      <w:r>
        <w:t xml:space="preserve">  </w:t>
      </w:r>
      <w:r w:rsidR="002520AE">
        <w:t xml:space="preserve">Zákonný zástupce účastníka </w:t>
      </w:r>
      <w:r w:rsidR="002520AE" w:rsidRPr="002520AE">
        <w:rPr>
          <w:b/>
        </w:rPr>
        <w:t>má právo</w:t>
      </w:r>
      <w:r w:rsidR="002520AE">
        <w:t>:</w:t>
      </w:r>
    </w:p>
    <w:p w:rsidR="002520AE" w:rsidRPr="002520AE" w:rsidRDefault="002520AE" w:rsidP="001F430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být seznámen s vydáním a obsahem vnitřního řádu školní družiny,</w:t>
      </w:r>
    </w:p>
    <w:p w:rsidR="002520AE" w:rsidRPr="002520AE" w:rsidRDefault="002520AE" w:rsidP="001F430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být informován o průběhu zájmového vzdělávání a chování účastníka ve školní družině,</w:t>
      </w:r>
    </w:p>
    <w:p w:rsidR="002520AE" w:rsidRPr="002520AE" w:rsidRDefault="002520AE" w:rsidP="001F430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být informován o akcích školní družiny a o možnosti účasti na nich,</w:t>
      </w:r>
    </w:p>
    <w:p w:rsidR="004274C6" w:rsidRPr="002520AE" w:rsidRDefault="002520AE" w:rsidP="001F430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podávat vychovatelce</w:t>
      </w:r>
      <w:r w:rsidR="00036E5E">
        <w:rPr>
          <w:rFonts w:ascii="Times New Roman" w:hAnsi="Times New Roman"/>
          <w:sz w:val="24"/>
          <w:szCs w:val="24"/>
        </w:rPr>
        <w:t xml:space="preserve"> školní družiny</w:t>
      </w:r>
      <w:r w:rsidRPr="002520AE">
        <w:rPr>
          <w:rFonts w:ascii="Times New Roman" w:hAnsi="Times New Roman"/>
          <w:sz w:val="24"/>
          <w:szCs w:val="24"/>
        </w:rPr>
        <w:t xml:space="preserve"> nebo ředitelce školy návrhy na zkvalitnění činnosti školní družiny.</w:t>
      </w:r>
    </w:p>
    <w:p w:rsidR="002520AE" w:rsidRDefault="002520AE" w:rsidP="004274C6">
      <w:pPr>
        <w:jc w:val="both"/>
        <w:rPr>
          <w:szCs w:val="24"/>
        </w:rPr>
      </w:pPr>
    </w:p>
    <w:p w:rsidR="000737A1" w:rsidRDefault="002520AE" w:rsidP="004274C6">
      <w:pPr>
        <w:jc w:val="both"/>
        <w:rPr>
          <w:szCs w:val="24"/>
          <w:u w:val="single"/>
        </w:rPr>
      </w:pPr>
      <w:r w:rsidRPr="002520AE">
        <w:rPr>
          <w:szCs w:val="24"/>
        </w:rPr>
        <w:t>1.</w:t>
      </w:r>
      <w:r>
        <w:rPr>
          <w:szCs w:val="24"/>
        </w:rPr>
        <w:t>4</w:t>
      </w:r>
      <w:r w:rsidRPr="002520AE">
        <w:rPr>
          <w:szCs w:val="24"/>
        </w:rPr>
        <w:t xml:space="preserve"> </w:t>
      </w:r>
      <w:r w:rsidRPr="00653CAC">
        <w:rPr>
          <w:b/>
          <w:szCs w:val="24"/>
          <w:u w:val="single"/>
        </w:rPr>
        <w:t>Povinnosti zákonných zástupců účastníků:</w:t>
      </w:r>
    </w:p>
    <w:p w:rsidR="002520AE" w:rsidRDefault="002520AE" w:rsidP="004274C6">
      <w:pPr>
        <w:jc w:val="both"/>
        <w:rPr>
          <w:szCs w:val="24"/>
        </w:rPr>
      </w:pPr>
    </w:p>
    <w:p w:rsidR="002520AE" w:rsidRPr="00FB4485" w:rsidRDefault="002520AE" w:rsidP="004274C6">
      <w:pPr>
        <w:jc w:val="both"/>
        <w:rPr>
          <w:szCs w:val="24"/>
        </w:rPr>
      </w:pPr>
      <w:r w:rsidRPr="002520AE">
        <w:rPr>
          <w:szCs w:val="24"/>
        </w:rPr>
        <w:t xml:space="preserve">Zákonný zástupce účastníka </w:t>
      </w:r>
      <w:r w:rsidRPr="002520AE">
        <w:rPr>
          <w:b/>
          <w:szCs w:val="24"/>
        </w:rPr>
        <w:t>je povinen:</w:t>
      </w:r>
    </w:p>
    <w:p w:rsidR="002520AE" w:rsidRPr="002520AE" w:rsidRDefault="002520AE" w:rsidP="001F430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řádně, úplně a pravdivě vyplnit přihlášku do školní družiny a včas oznamovat změny údajů podstatných pro průběh vzdělávání nebo bezpečnost účastníka,</w:t>
      </w:r>
    </w:p>
    <w:p w:rsidR="002520AE" w:rsidRPr="002520AE" w:rsidRDefault="002520AE" w:rsidP="001F430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informovat školské zařízení o změně zdravotní způsobilosti, zdravotních obtížích nebo jiných závažných skutečnostech,</w:t>
      </w:r>
    </w:p>
    <w:p w:rsidR="002520AE" w:rsidRPr="002520AE" w:rsidRDefault="002520AE" w:rsidP="001F430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dokládat důvody nepřítomnosti účastníka nejpozději do 3 kalendářních dnů od počátku nepřítomnosti,</w:t>
      </w:r>
    </w:p>
    <w:p w:rsidR="00137FD7" w:rsidRPr="002520AE" w:rsidRDefault="002520AE" w:rsidP="001F430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520AE">
        <w:rPr>
          <w:rFonts w:ascii="Times New Roman" w:hAnsi="Times New Roman"/>
          <w:sz w:val="24"/>
          <w:szCs w:val="24"/>
        </w:rPr>
        <w:t>respektovat vnitřní řád školní družiny.</w:t>
      </w:r>
    </w:p>
    <w:p w:rsidR="002520AE" w:rsidRDefault="002520AE" w:rsidP="002520AE">
      <w:pPr>
        <w:jc w:val="both"/>
        <w:rPr>
          <w:szCs w:val="24"/>
        </w:rPr>
      </w:pPr>
    </w:p>
    <w:p w:rsidR="00137FD7" w:rsidRPr="00732261" w:rsidRDefault="00137FD7" w:rsidP="00137FD7">
      <w:pPr>
        <w:jc w:val="both"/>
        <w:rPr>
          <w:szCs w:val="24"/>
          <w:u w:val="single"/>
        </w:rPr>
      </w:pPr>
      <w:r w:rsidRPr="00137FD7">
        <w:rPr>
          <w:szCs w:val="24"/>
        </w:rPr>
        <w:t>1.</w:t>
      </w:r>
      <w:r w:rsidR="002520AE">
        <w:rPr>
          <w:szCs w:val="24"/>
        </w:rPr>
        <w:t>5</w:t>
      </w:r>
      <w:r w:rsidRPr="00137FD7">
        <w:rPr>
          <w:szCs w:val="24"/>
        </w:rPr>
        <w:t xml:space="preserve"> </w:t>
      </w:r>
      <w:r w:rsidRPr="00653CAC">
        <w:rPr>
          <w:b/>
          <w:szCs w:val="24"/>
          <w:u w:val="single"/>
        </w:rPr>
        <w:t>Pravidla vzájemných vztahů účastníků, zákonných zástupců a zaměstnanců školy:</w:t>
      </w:r>
    </w:p>
    <w:p w:rsidR="00137FD7" w:rsidRPr="00137FD7" w:rsidRDefault="00137FD7" w:rsidP="00137FD7">
      <w:pPr>
        <w:jc w:val="both"/>
        <w:rPr>
          <w:szCs w:val="24"/>
        </w:rPr>
      </w:pPr>
    </w:p>
    <w:p w:rsidR="00137FD7" w:rsidRPr="00137FD7" w:rsidRDefault="00955586" w:rsidP="00137FD7">
      <w:pPr>
        <w:jc w:val="both"/>
        <w:rPr>
          <w:szCs w:val="24"/>
        </w:rPr>
      </w:pPr>
      <w:r>
        <w:rPr>
          <w:szCs w:val="24"/>
        </w:rPr>
        <w:t>Školní d</w:t>
      </w:r>
      <w:r w:rsidR="00137FD7" w:rsidRPr="00137FD7">
        <w:rPr>
          <w:szCs w:val="24"/>
        </w:rPr>
        <w:t>ružina je založena na vzájemném respektu, spolupráci a otevřené komunikaci mezi účastníky, zákonnými zástupci a zaměstnanci školy.</w:t>
      </w:r>
    </w:p>
    <w:p w:rsidR="00137FD7" w:rsidRPr="00137FD7" w:rsidRDefault="00137FD7" w:rsidP="00137FD7">
      <w:pPr>
        <w:jc w:val="both"/>
        <w:rPr>
          <w:szCs w:val="24"/>
        </w:rPr>
      </w:pPr>
    </w:p>
    <w:p w:rsidR="00137FD7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37FD7">
        <w:rPr>
          <w:rFonts w:ascii="Times New Roman" w:hAnsi="Times New Roman"/>
          <w:b/>
          <w:sz w:val="24"/>
          <w:szCs w:val="24"/>
        </w:rPr>
        <w:t xml:space="preserve">zaměstnanci školy jsou povinni </w:t>
      </w:r>
      <w:r w:rsidRPr="00137FD7">
        <w:rPr>
          <w:rFonts w:ascii="Times New Roman" w:hAnsi="Times New Roman"/>
          <w:sz w:val="24"/>
          <w:szCs w:val="24"/>
        </w:rPr>
        <w:t>respektovat důstojnost, individualitu a osobnost každého účastníka,</w:t>
      </w:r>
    </w:p>
    <w:p w:rsidR="00137FD7" w:rsidRPr="00137FD7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37FD7">
        <w:rPr>
          <w:rFonts w:ascii="Times New Roman" w:hAnsi="Times New Roman"/>
          <w:sz w:val="24"/>
          <w:szCs w:val="24"/>
        </w:rPr>
        <w:t>vytvářet bezpečné, klidné a podnětné prostředí,</w:t>
      </w:r>
    </w:p>
    <w:p w:rsidR="00137FD7" w:rsidRPr="00137FD7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37FD7">
        <w:rPr>
          <w:rFonts w:ascii="Times New Roman" w:hAnsi="Times New Roman"/>
          <w:sz w:val="24"/>
          <w:szCs w:val="24"/>
        </w:rPr>
        <w:t>jednat s účastníky i zákonnými zástupci zdvořile, vstřícně a profesionálně,</w:t>
      </w:r>
    </w:p>
    <w:p w:rsidR="00137FD7" w:rsidRPr="00137FD7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37FD7">
        <w:rPr>
          <w:rFonts w:ascii="Times New Roman" w:hAnsi="Times New Roman"/>
          <w:sz w:val="24"/>
          <w:szCs w:val="24"/>
        </w:rPr>
        <w:t>řešit podněty a případné konflikty nestranně, citlivě a v soula</w:t>
      </w:r>
      <w:r w:rsidR="00732261">
        <w:rPr>
          <w:rFonts w:ascii="Times New Roman" w:hAnsi="Times New Roman"/>
          <w:sz w:val="24"/>
          <w:szCs w:val="24"/>
        </w:rPr>
        <w:t>du s platnými právními předpisy,</w:t>
      </w:r>
    </w:p>
    <w:p w:rsidR="00137FD7" w:rsidRPr="00137FD7" w:rsidRDefault="00137FD7" w:rsidP="00137FD7">
      <w:pPr>
        <w:jc w:val="both"/>
        <w:rPr>
          <w:szCs w:val="24"/>
        </w:rPr>
      </w:pPr>
    </w:p>
    <w:p w:rsidR="00137FD7" w:rsidRPr="00137FD7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37FD7">
        <w:rPr>
          <w:rFonts w:ascii="Times New Roman" w:hAnsi="Times New Roman"/>
          <w:b/>
          <w:sz w:val="24"/>
          <w:szCs w:val="24"/>
        </w:rPr>
        <w:t xml:space="preserve">účastníci jsou povinni </w:t>
      </w:r>
      <w:r w:rsidRPr="00137FD7">
        <w:rPr>
          <w:rFonts w:ascii="Times New Roman" w:hAnsi="Times New Roman"/>
          <w:sz w:val="24"/>
          <w:szCs w:val="24"/>
        </w:rPr>
        <w:t>respektovat pokyny pedagogických pracovníků,</w:t>
      </w:r>
    </w:p>
    <w:p w:rsidR="00137FD7" w:rsidRPr="00137FD7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37FD7">
        <w:rPr>
          <w:rFonts w:ascii="Times New Roman" w:hAnsi="Times New Roman"/>
          <w:sz w:val="24"/>
          <w:szCs w:val="24"/>
        </w:rPr>
        <w:t>chovat se slušně k ostatním účastníkům i zaměstnancům školy,</w:t>
      </w:r>
    </w:p>
    <w:p w:rsidR="00137FD7" w:rsidRPr="00137FD7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37FD7">
        <w:rPr>
          <w:rFonts w:ascii="Times New Roman" w:hAnsi="Times New Roman"/>
          <w:sz w:val="24"/>
          <w:szCs w:val="24"/>
        </w:rPr>
        <w:t>dodržovat pravid</w:t>
      </w:r>
      <w:r w:rsidR="00732261">
        <w:rPr>
          <w:rFonts w:ascii="Times New Roman" w:hAnsi="Times New Roman"/>
          <w:sz w:val="24"/>
          <w:szCs w:val="24"/>
        </w:rPr>
        <w:t>la vzájemného soužití v družině,</w:t>
      </w:r>
    </w:p>
    <w:p w:rsidR="00137FD7" w:rsidRPr="00137FD7" w:rsidRDefault="00137FD7" w:rsidP="00137FD7">
      <w:pPr>
        <w:jc w:val="both"/>
        <w:rPr>
          <w:szCs w:val="24"/>
        </w:rPr>
      </w:pPr>
    </w:p>
    <w:p w:rsidR="00732261" w:rsidRDefault="00732261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2261">
        <w:rPr>
          <w:rFonts w:ascii="Times New Roman" w:hAnsi="Times New Roman"/>
          <w:b/>
          <w:sz w:val="24"/>
          <w:szCs w:val="24"/>
        </w:rPr>
        <w:t>z</w:t>
      </w:r>
      <w:r w:rsidR="00137FD7" w:rsidRPr="00732261">
        <w:rPr>
          <w:rFonts w:ascii="Times New Roman" w:hAnsi="Times New Roman"/>
          <w:b/>
          <w:sz w:val="24"/>
          <w:szCs w:val="24"/>
        </w:rPr>
        <w:t>ákonní zástupci jsou povinni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37FD7" w:rsidRPr="00732261">
        <w:rPr>
          <w:rFonts w:ascii="Times New Roman" w:hAnsi="Times New Roman"/>
          <w:sz w:val="24"/>
          <w:szCs w:val="24"/>
        </w:rPr>
        <w:t>jednat se zaměstnanci školy s respektem a slušností,</w:t>
      </w:r>
    </w:p>
    <w:p w:rsidR="00732261" w:rsidRPr="00732261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2261">
        <w:rPr>
          <w:rFonts w:ascii="Times New Roman" w:hAnsi="Times New Roman"/>
          <w:sz w:val="24"/>
          <w:szCs w:val="24"/>
        </w:rPr>
        <w:t>spolupracovat při řešení výchovných či organizačních záležitostí,</w:t>
      </w:r>
    </w:p>
    <w:p w:rsidR="00137FD7" w:rsidRPr="009D57BE" w:rsidRDefault="00137FD7" w:rsidP="001F43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2261">
        <w:rPr>
          <w:rFonts w:ascii="Times New Roman" w:hAnsi="Times New Roman"/>
          <w:sz w:val="24"/>
          <w:szCs w:val="24"/>
        </w:rPr>
        <w:t xml:space="preserve">respektovat vnitřní řád </w:t>
      </w:r>
      <w:r w:rsidR="00955586">
        <w:rPr>
          <w:rFonts w:ascii="Times New Roman" w:hAnsi="Times New Roman"/>
          <w:sz w:val="24"/>
          <w:szCs w:val="24"/>
        </w:rPr>
        <w:t xml:space="preserve">školní </w:t>
      </w:r>
      <w:r w:rsidRPr="00732261">
        <w:rPr>
          <w:rFonts w:ascii="Times New Roman" w:hAnsi="Times New Roman"/>
          <w:sz w:val="24"/>
          <w:szCs w:val="24"/>
        </w:rPr>
        <w:t>družiny a rozhodnutí pedagogických pracovníků vydaná v souladu s právními předpisy.</w:t>
      </w:r>
    </w:p>
    <w:p w:rsidR="00137FD7" w:rsidRDefault="00137FD7" w:rsidP="00137FD7">
      <w:pPr>
        <w:jc w:val="both"/>
        <w:rPr>
          <w:szCs w:val="24"/>
        </w:rPr>
      </w:pPr>
      <w:r w:rsidRPr="00137FD7">
        <w:rPr>
          <w:szCs w:val="24"/>
        </w:rPr>
        <w:lastRenderedPageBreak/>
        <w:t>Vzájemné vztahy všech zúčastněných se opírají o principy vzájemné úcty, tolerance, otevřeného dialogu a spolupráce v zájmu účastníků.</w:t>
      </w:r>
    </w:p>
    <w:p w:rsidR="00732261" w:rsidRPr="00137FD7" w:rsidRDefault="00732261" w:rsidP="00137FD7">
      <w:pPr>
        <w:jc w:val="both"/>
        <w:rPr>
          <w:szCs w:val="24"/>
        </w:rPr>
      </w:pPr>
    </w:p>
    <w:p w:rsidR="00D21CF5" w:rsidRDefault="00D21CF5" w:rsidP="00690A07">
      <w:pPr>
        <w:jc w:val="both"/>
      </w:pPr>
    </w:p>
    <w:p w:rsidR="007A2D6B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</w:t>
      </w:r>
      <w:r w:rsidR="002520AE">
        <w:rPr>
          <w:rFonts w:ascii="Times New Roman" w:hAnsi="Times New Roman"/>
          <w:color w:val="auto"/>
          <w:sz w:val="24"/>
        </w:rPr>
        <w:t>6</w:t>
      </w:r>
      <w:r w:rsidR="009D57BE">
        <w:rPr>
          <w:rFonts w:ascii="Times New Roman" w:hAnsi="Times New Roman"/>
          <w:color w:val="auto"/>
          <w:sz w:val="24"/>
        </w:rPr>
        <w:t xml:space="preserve"> </w:t>
      </w:r>
      <w:r w:rsidR="000737A1">
        <w:rPr>
          <w:rFonts w:ascii="Times New Roman" w:hAnsi="Times New Roman"/>
          <w:color w:val="auto"/>
          <w:sz w:val="24"/>
        </w:rPr>
        <w:t>V</w:t>
      </w:r>
      <w:r w:rsidR="00955586">
        <w:rPr>
          <w:rFonts w:ascii="Times New Roman" w:hAnsi="Times New Roman"/>
          <w:color w:val="auto"/>
          <w:sz w:val="24"/>
        </w:rPr>
        <w:t>e školní</w:t>
      </w:r>
      <w:r w:rsidR="000737A1">
        <w:rPr>
          <w:rFonts w:ascii="Times New Roman" w:hAnsi="Times New Roman"/>
          <w:color w:val="auto"/>
          <w:sz w:val="24"/>
        </w:rPr>
        <w:t xml:space="preserve"> družině</w:t>
      </w:r>
      <w:r w:rsidRPr="007F751E">
        <w:rPr>
          <w:rFonts w:ascii="Times New Roman" w:hAnsi="Times New Roman"/>
          <w:color w:val="auto"/>
          <w:sz w:val="24"/>
        </w:rPr>
        <w:t xml:space="preserve"> se </w:t>
      </w:r>
      <w:r w:rsidR="000737A1">
        <w:rPr>
          <w:rFonts w:ascii="Times New Roman" w:hAnsi="Times New Roman"/>
          <w:color w:val="auto"/>
          <w:sz w:val="24"/>
        </w:rPr>
        <w:t>účastník</w:t>
      </w:r>
      <w:r w:rsidRPr="007F751E">
        <w:rPr>
          <w:rFonts w:ascii="Times New Roman" w:hAnsi="Times New Roman"/>
          <w:color w:val="auto"/>
          <w:sz w:val="24"/>
        </w:rPr>
        <w:t xml:space="preserve"> řídí pok</w:t>
      </w:r>
      <w:r w:rsidR="00C95509">
        <w:rPr>
          <w:rFonts w:ascii="Times New Roman" w:hAnsi="Times New Roman"/>
          <w:color w:val="auto"/>
          <w:sz w:val="24"/>
        </w:rPr>
        <w:t xml:space="preserve">yny vychovatelky </w:t>
      </w:r>
      <w:r w:rsidR="00CC42DC">
        <w:rPr>
          <w:rFonts w:ascii="Times New Roman" w:hAnsi="Times New Roman"/>
          <w:color w:val="auto"/>
          <w:sz w:val="24"/>
        </w:rPr>
        <w:t xml:space="preserve">školní družiny </w:t>
      </w:r>
      <w:r w:rsidRPr="007F751E">
        <w:rPr>
          <w:rFonts w:ascii="Times New Roman" w:hAnsi="Times New Roman"/>
          <w:color w:val="auto"/>
          <w:sz w:val="24"/>
        </w:rPr>
        <w:t xml:space="preserve">a </w:t>
      </w:r>
      <w:r w:rsidR="001C3AFD">
        <w:rPr>
          <w:rFonts w:ascii="Times New Roman" w:hAnsi="Times New Roman"/>
          <w:color w:val="auto"/>
          <w:sz w:val="24"/>
        </w:rPr>
        <w:t xml:space="preserve">vnitřním </w:t>
      </w:r>
      <w:r w:rsidRPr="007F751E">
        <w:rPr>
          <w:rFonts w:ascii="Times New Roman" w:hAnsi="Times New Roman"/>
          <w:color w:val="auto"/>
          <w:sz w:val="24"/>
        </w:rPr>
        <w:t xml:space="preserve">řádem </w:t>
      </w:r>
      <w:r w:rsidR="000737A1">
        <w:rPr>
          <w:rFonts w:ascii="Times New Roman" w:hAnsi="Times New Roman"/>
          <w:color w:val="auto"/>
          <w:sz w:val="24"/>
        </w:rPr>
        <w:t>školní družiny</w:t>
      </w:r>
      <w:r w:rsidRPr="007F751E">
        <w:rPr>
          <w:rFonts w:ascii="Times New Roman" w:hAnsi="Times New Roman"/>
          <w:color w:val="auto"/>
          <w:sz w:val="24"/>
        </w:rPr>
        <w:t>.</w:t>
      </w:r>
      <w:r w:rsidRPr="00915E66">
        <w:rPr>
          <w:rFonts w:ascii="Times New Roman" w:hAnsi="Times New Roman"/>
          <w:color w:val="auto"/>
          <w:sz w:val="24"/>
        </w:rPr>
        <w:t xml:space="preserve"> </w:t>
      </w:r>
      <w:r w:rsidR="00F47A5C" w:rsidRPr="00F47A5C">
        <w:rPr>
          <w:rFonts w:ascii="Times New Roman" w:hAnsi="Times New Roman"/>
          <w:color w:val="auto"/>
          <w:sz w:val="24"/>
        </w:rPr>
        <w:t xml:space="preserve">Hrubé slovní či úmyslné fyzické útoky účastníka vůči </w:t>
      </w:r>
      <w:r w:rsidR="00CC42DC">
        <w:rPr>
          <w:rFonts w:ascii="Times New Roman" w:hAnsi="Times New Roman"/>
          <w:color w:val="auto"/>
          <w:sz w:val="24"/>
        </w:rPr>
        <w:t>vychovatelce</w:t>
      </w:r>
      <w:r w:rsidR="00F47A5C" w:rsidRPr="00F47A5C">
        <w:rPr>
          <w:rFonts w:ascii="Times New Roman" w:hAnsi="Times New Roman"/>
          <w:color w:val="auto"/>
          <w:sz w:val="24"/>
        </w:rPr>
        <w:t xml:space="preserve"> školní družiny se považují za závažné porušení řádu.</w:t>
      </w:r>
    </w:p>
    <w:p w:rsidR="007A2D6B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7A2D6B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</w:t>
      </w:r>
      <w:r w:rsidR="002520AE">
        <w:rPr>
          <w:rFonts w:ascii="Times New Roman" w:hAnsi="Times New Roman"/>
          <w:color w:val="auto"/>
          <w:sz w:val="24"/>
        </w:rPr>
        <w:t>7</w:t>
      </w:r>
      <w:r>
        <w:rPr>
          <w:rFonts w:ascii="Times New Roman" w:hAnsi="Times New Roman"/>
          <w:color w:val="auto"/>
          <w:sz w:val="24"/>
        </w:rPr>
        <w:t xml:space="preserve"> </w:t>
      </w:r>
      <w:r w:rsidR="00654D28" w:rsidRPr="00654D28">
        <w:rPr>
          <w:rFonts w:ascii="Times New Roman" w:hAnsi="Times New Roman"/>
          <w:color w:val="auto"/>
          <w:sz w:val="24"/>
        </w:rPr>
        <w:t xml:space="preserve">Účastník nesmí během pobytu ve školní družině bez svolení svévolně opustit </w:t>
      </w:r>
      <w:r w:rsidR="00955586">
        <w:rPr>
          <w:rFonts w:ascii="Times New Roman" w:hAnsi="Times New Roman"/>
          <w:color w:val="auto"/>
          <w:sz w:val="24"/>
        </w:rPr>
        <w:t xml:space="preserve">školní </w:t>
      </w:r>
      <w:r w:rsidR="00654D28" w:rsidRPr="00654D28">
        <w:rPr>
          <w:rFonts w:ascii="Times New Roman" w:hAnsi="Times New Roman"/>
          <w:color w:val="auto"/>
          <w:sz w:val="24"/>
        </w:rPr>
        <w:t>družinu, školu ani její areál.</w:t>
      </w:r>
    </w:p>
    <w:p w:rsidR="007A2D6B" w:rsidRPr="007F751E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7A2D6B" w:rsidRDefault="007A2D6B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</w:t>
      </w:r>
      <w:r w:rsidR="002520AE">
        <w:rPr>
          <w:rFonts w:ascii="Times New Roman" w:hAnsi="Times New Roman"/>
          <w:color w:val="auto"/>
          <w:sz w:val="24"/>
        </w:rPr>
        <w:t>8</w:t>
      </w:r>
      <w:r w:rsidR="009D57BE">
        <w:rPr>
          <w:rFonts w:ascii="Times New Roman" w:hAnsi="Times New Roman"/>
          <w:color w:val="auto"/>
          <w:sz w:val="24"/>
        </w:rPr>
        <w:t xml:space="preserve"> </w:t>
      </w:r>
      <w:r w:rsidR="00732261" w:rsidRPr="00732261">
        <w:rPr>
          <w:rFonts w:ascii="Times New Roman" w:hAnsi="Times New Roman"/>
          <w:color w:val="auto"/>
          <w:sz w:val="24"/>
        </w:rPr>
        <w:t>Účastníci se během pobytu v</w:t>
      </w:r>
      <w:r w:rsidR="00955586">
        <w:rPr>
          <w:rFonts w:ascii="Times New Roman" w:hAnsi="Times New Roman"/>
          <w:color w:val="auto"/>
          <w:sz w:val="24"/>
        </w:rPr>
        <w:t xml:space="preserve">e </w:t>
      </w:r>
      <w:proofErr w:type="spellStart"/>
      <w:r w:rsidR="00955586">
        <w:rPr>
          <w:rFonts w:ascii="Times New Roman" w:hAnsi="Times New Roman"/>
          <w:color w:val="auto"/>
          <w:sz w:val="24"/>
        </w:rPr>
        <w:t>škoní</w:t>
      </w:r>
      <w:proofErr w:type="spellEnd"/>
      <w:r w:rsidR="00732261" w:rsidRPr="00732261">
        <w:rPr>
          <w:rFonts w:ascii="Times New Roman" w:hAnsi="Times New Roman"/>
          <w:color w:val="auto"/>
          <w:sz w:val="24"/>
        </w:rPr>
        <w:t xml:space="preserve"> družině chovají ukázněně, dbají pokynů pedagogických pracovníků a dodržují stanovený režim. Přesuny na oběd, na činnosti v budově školy i mimo budovu školy probíhají organizovaně, hromadně a výhradně v doprovodu pedagogických pracovníků, aby byla zajištěna bezpečnost účastníků a přehled nad jejich pohybem.</w:t>
      </w:r>
    </w:p>
    <w:p w:rsidR="00732261" w:rsidRDefault="00732261" w:rsidP="007A2D6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B92F11" w:rsidRDefault="007A2D6B" w:rsidP="008A59DB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</w:t>
      </w:r>
      <w:r w:rsidR="002520AE">
        <w:rPr>
          <w:rFonts w:ascii="Times New Roman" w:hAnsi="Times New Roman"/>
          <w:color w:val="auto"/>
          <w:sz w:val="24"/>
        </w:rPr>
        <w:t>9</w:t>
      </w:r>
      <w:r>
        <w:rPr>
          <w:rFonts w:ascii="Times New Roman" w:hAnsi="Times New Roman"/>
          <w:color w:val="auto"/>
          <w:sz w:val="24"/>
        </w:rPr>
        <w:t xml:space="preserve"> </w:t>
      </w:r>
      <w:r w:rsidR="00AA5DC0">
        <w:rPr>
          <w:rFonts w:ascii="Times New Roman" w:hAnsi="Times New Roman"/>
          <w:color w:val="auto"/>
          <w:sz w:val="24"/>
        </w:rPr>
        <w:t>Před odchodem z</w:t>
      </w:r>
      <w:r w:rsidR="00C72B38">
        <w:rPr>
          <w:rFonts w:ascii="Times New Roman" w:hAnsi="Times New Roman"/>
          <w:color w:val="auto"/>
          <w:sz w:val="24"/>
        </w:rPr>
        <w:t> </w:t>
      </w:r>
      <w:r w:rsidR="00AA5DC0">
        <w:rPr>
          <w:rFonts w:ascii="Times New Roman" w:hAnsi="Times New Roman"/>
          <w:color w:val="auto"/>
          <w:sz w:val="24"/>
        </w:rPr>
        <w:t>družiny</w:t>
      </w:r>
      <w:r w:rsidR="00C72B38">
        <w:rPr>
          <w:rFonts w:ascii="Times New Roman" w:hAnsi="Times New Roman"/>
          <w:color w:val="auto"/>
          <w:sz w:val="24"/>
        </w:rPr>
        <w:t xml:space="preserve"> po sobě</w:t>
      </w:r>
      <w:r w:rsidR="00AA5DC0">
        <w:rPr>
          <w:rFonts w:ascii="Times New Roman" w:hAnsi="Times New Roman"/>
          <w:color w:val="auto"/>
          <w:sz w:val="24"/>
        </w:rPr>
        <w:t xml:space="preserve"> </w:t>
      </w:r>
      <w:r w:rsidR="00C72B38">
        <w:rPr>
          <w:rFonts w:ascii="Times New Roman" w:hAnsi="Times New Roman"/>
          <w:color w:val="auto"/>
          <w:sz w:val="24"/>
        </w:rPr>
        <w:t xml:space="preserve">účastníci </w:t>
      </w:r>
      <w:r w:rsidRPr="007F751E">
        <w:rPr>
          <w:rFonts w:ascii="Times New Roman" w:hAnsi="Times New Roman"/>
          <w:color w:val="auto"/>
          <w:sz w:val="24"/>
        </w:rPr>
        <w:t xml:space="preserve">uklidí </w:t>
      </w:r>
      <w:r w:rsidR="005E2615">
        <w:rPr>
          <w:rFonts w:ascii="Times New Roman" w:hAnsi="Times New Roman"/>
          <w:color w:val="auto"/>
          <w:sz w:val="24"/>
        </w:rPr>
        <w:t xml:space="preserve">své místo, </w:t>
      </w:r>
      <w:r w:rsidRPr="007F751E">
        <w:rPr>
          <w:rFonts w:ascii="Times New Roman" w:hAnsi="Times New Roman"/>
          <w:color w:val="auto"/>
          <w:sz w:val="24"/>
        </w:rPr>
        <w:t>rozloučí se</w:t>
      </w:r>
      <w:r w:rsidR="005E2615">
        <w:rPr>
          <w:rFonts w:ascii="Times New Roman" w:hAnsi="Times New Roman"/>
          <w:color w:val="auto"/>
          <w:sz w:val="24"/>
        </w:rPr>
        <w:t xml:space="preserve"> a </w:t>
      </w:r>
      <w:r w:rsidR="005E2615" w:rsidRPr="005E2615">
        <w:rPr>
          <w:rFonts w:ascii="Times New Roman" w:hAnsi="Times New Roman"/>
          <w:color w:val="auto"/>
          <w:sz w:val="24"/>
        </w:rPr>
        <w:t>odcházejí způsobem stanoveným vnitřním řádem družiny (viz bod 3.3).</w:t>
      </w:r>
    </w:p>
    <w:p w:rsidR="008A59DB" w:rsidRDefault="008A59DB" w:rsidP="008A59D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8A59DB" w:rsidRPr="008A59DB" w:rsidRDefault="008A59DB" w:rsidP="008A59DB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 xml:space="preserve">2. Provoz a vnitřní režim </w:t>
      </w:r>
      <w:r w:rsidR="00AF6A20">
        <w:rPr>
          <w:b/>
          <w:u w:val="single"/>
        </w:rPr>
        <w:t>školní družiny</w:t>
      </w:r>
    </w:p>
    <w:p w:rsidR="00B92F11" w:rsidRDefault="00B92F11" w:rsidP="00B92F11">
      <w:pPr>
        <w:jc w:val="both"/>
      </w:pPr>
    </w:p>
    <w:p w:rsidR="00464BDC" w:rsidRDefault="00B92F11" w:rsidP="00B92F11">
      <w:pPr>
        <w:jc w:val="both"/>
        <w:rPr>
          <w:b/>
        </w:rPr>
      </w:pPr>
      <w:r>
        <w:rPr>
          <w:b/>
        </w:rPr>
        <w:t>Přihlašování a odhlašování</w:t>
      </w:r>
    </w:p>
    <w:p w:rsidR="00B92F11" w:rsidRDefault="00B92F11" w:rsidP="00B92F11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Ředitel</w:t>
      </w:r>
      <w:r w:rsidR="00AB3FFB">
        <w:rPr>
          <w:rFonts w:ascii="Times New Roman" w:hAnsi="Times New Roman"/>
          <w:color w:val="auto"/>
          <w:sz w:val="24"/>
          <w:szCs w:val="24"/>
        </w:rPr>
        <w:t>ka školy</w:t>
      </w:r>
      <w:r>
        <w:rPr>
          <w:rFonts w:ascii="Times New Roman" w:hAnsi="Times New Roman"/>
          <w:color w:val="auto"/>
          <w:sz w:val="24"/>
          <w:szCs w:val="24"/>
        </w:rPr>
        <w:t xml:space="preserve"> stanovuje ve vnitřním řádu </w:t>
      </w:r>
      <w:r w:rsidR="00666C7C">
        <w:rPr>
          <w:rFonts w:ascii="Times New Roman" w:hAnsi="Times New Roman"/>
          <w:color w:val="auto"/>
          <w:sz w:val="24"/>
          <w:szCs w:val="24"/>
        </w:rPr>
        <w:t xml:space="preserve">způsob evidence účastníků </w:t>
      </w:r>
      <w:r>
        <w:rPr>
          <w:rFonts w:ascii="Times New Roman" w:hAnsi="Times New Roman"/>
          <w:color w:val="auto"/>
          <w:sz w:val="24"/>
          <w:szCs w:val="24"/>
        </w:rPr>
        <w:t xml:space="preserve">pro jednotlivé </w:t>
      </w:r>
      <w:r w:rsidR="00285F02">
        <w:rPr>
          <w:rFonts w:ascii="Times New Roman" w:hAnsi="Times New Roman"/>
          <w:color w:val="auto"/>
          <w:sz w:val="24"/>
          <w:szCs w:val="24"/>
        </w:rPr>
        <w:t>formy</w:t>
      </w:r>
      <w:r w:rsidR="00B13A14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zájmového vzdělávání </w:t>
      </w:r>
      <w:r w:rsidR="00981426">
        <w:rPr>
          <w:rFonts w:ascii="Times New Roman" w:hAnsi="Times New Roman"/>
          <w:color w:val="auto"/>
          <w:sz w:val="24"/>
          <w:szCs w:val="24"/>
        </w:rPr>
        <w:t>(</w:t>
      </w:r>
      <w:r>
        <w:rPr>
          <w:rFonts w:ascii="Times New Roman" w:hAnsi="Times New Roman"/>
          <w:color w:val="auto"/>
          <w:sz w:val="24"/>
          <w:szCs w:val="24"/>
        </w:rPr>
        <w:t>podle</w:t>
      </w:r>
      <w:r w:rsidR="00285F02">
        <w:rPr>
          <w:rFonts w:ascii="Times New Roman" w:hAnsi="Times New Roman"/>
          <w:color w:val="auto"/>
          <w:sz w:val="24"/>
          <w:szCs w:val="24"/>
        </w:rPr>
        <w:t xml:space="preserve"> § 2 a § 9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81426">
        <w:rPr>
          <w:rFonts w:ascii="Times New Roman" w:hAnsi="Times New Roman"/>
          <w:color w:val="auto"/>
          <w:sz w:val="24"/>
          <w:szCs w:val="24"/>
        </w:rPr>
        <w:t>vyhlášky</w:t>
      </w:r>
      <w:r w:rsidR="00981426" w:rsidRPr="00981426">
        <w:rPr>
          <w:rFonts w:ascii="Times New Roman" w:hAnsi="Times New Roman"/>
          <w:color w:val="auto"/>
          <w:sz w:val="24"/>
          <w:szCs w:val="24"/>
        </w:rPr>
        <w:t xml:space="preserve"> č. 163/2018 Sb., kterou se mění vyhláška č. 74/2005 Sb., o zájmovém vzdělávání, ve znění pozdějších předpisů</w:t>
      </w:r>
      <w:r w:rsidR="00981426">
        <w:rPr>
          <w:rFonts w:ascii="Times New Roman" w:hAnsi="Times New Roman"/>
          <w:color w:val="auto"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</w:rPr>
        <w:t>takto:</w:t>
      </w:r>
    </w:p>
    <w:p w:rsidR="00B92F11" w:rsidRDefault="00B92F11" w:rsidP="00B92F11">
      <w:pPr>
        <w:jc w:val="both"/>
      </w:pPr>
    </w:p>
    <w:p w:rsidR="00D7333B" w:rsidRDefault="00B92F11" w:rsidP="00D7333B">
      <w:pPr>
        <w:jc w:val="both"/>
      </w:pPr>
      <w:r>
        <w:t xml:space="preserve">2.1 </w:t>
      </w:r>
      <w:r w:rsidR="00D7333B">
        <w:t>Ve školní družině jsou určeny vychovatelky</w:t>
      </w:r>
      <w:r w:rsidR="00CC42DC">
        <w:t xml:space="preserve"> školní družiny</w:t>
      </w:r>
      <w:r w:rsidR="00D7333B">
        <w:t>, které zajišťují:</w:t>
      </w:r>
    </w:p>
    <w:p w:rsidR="00D7333B" w:rsidRDefault="00D7333B" w:rsidP="00D7333B">
      <w:pPr>
        <w:jc w:val="both"/>
      </w:pPr>
    </w:p>
    <w:p w:rsidR="00D7333B" w:rsidRPr="00D7333B" w:rsidRDefault="00D7333B" w:rsidP="001F430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7333B">
        <w:rPr>
          <w:rFonts w:ascii="Times New Roman" w:hAnsi="Times New Roman"/>
          <w:sz w:val="24"/>
          <w:szCs w:val="24"/>
        </w:rPr>
        <w:t>přihlašování a odhlašování účastníků,</w:t>
      </w:r>
    </w:p>
    <w:p w:rsidR="00D7333B" w:rsidRPr="00D7333B" w:rsidRDefault="00D7333B" w:rsidP="001F430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7333B">
        <w:rPr>
          <w:rFonts w:ascii="Times New Roman" w:hAnsi="Times New Roman"/>
          <w:sz w:val="24"/>
          <w:szCs w:val="24"/>
        </w:rPr>
        <w:t>evidenci účastníků,</w:t>
      </w:r>
    </w:p>
    <w:p w:rsidR="00D7333B" w:rsidRPr="00D7333B" w:rsidRDefault="00D7333B" w:rsidP="001F430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7333B">
        <w:rPr>
          <w:rFonts w:ascii="Times New Roman" w:hAnsi="Times New Roman"/>
          <w:sz w:val="24"/>
          <w:szCs w:val="24"/>
        </w:rPr>
        <w:t>předávání informací zákonným zástupcům,</w:t>
      </w:r>
    </w:p>
    <w:p w:rsidR="00B92F11" w:rsidRPr="00D7333B" w:rsidRDefault="00D7333B" w:rsidP="001F430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7333B">
        <w:rPr>
          <w:rFonts w:ascii="Times New Roman" w:hAnsi="Times New Roman"/>
          <w:sz w:val="24"/>
          <w:szCs w:val="24"/>
        </w:rPr>
        <w:t>vyřizování námětů a podnětů souvisejících s provozem školní družiny.</w:t>
      </w:r>
    </w:p>
    <w:p w:rsidR="00D7333B" w:rsidRPr="00D7333B" w:rsidRDefault="00D7333B" w:rsidP="00D7333B">
      <w:pPr>
        <w:jc w:val="both"/>
        <w:rPr>
          <w:szCs w:val="24"/>
        </w:rPr>
      </w:pPr>
    </w:p>
    <w:p w:rsidR="00272FC1" w:rsidRDefault="00B92F11" w:rsidP="00B92F11">
      <w:pPr>
        <w:jc w:val="both"/>
      </w:pPr>
      <w:r>
        <w:t xml:space="preserve">2.2 </w:t>
      </w:r>
      <w:r w:rsidR="00D7333B" w:rsidRPr="00D7333B">
        <w:rPr>
          <w:b/>
        </w:rPr>
        <w:t>Přijímání účastníků do školní družiny</w:t>
      </w:r>
      <w:r w:rsidR="006E7E01">
        <w:t xml:space="preserve"> </w:t>
      </w:r>
    </w:p>
    <w:p w:rsidR="00D7333B" w:rsidRDefault="00D7333B" w:rsidP="00B92F11">
      <w:pPr>
        <w:jc w:val="both"/>
      </w:pPr>
      <w:r w:rsidRPr="00D7333B">
        <w:t xml:space="preserve">O přijetí účastníka k činnosti </w:t>
      </w:r>
      <w:r w:rsidR="00955586">
        <w:t xml:space="preserve">školní </w:t>
      </w:r>
      <w:r w:rsidRPr="00D7333B">
        <w:t xml:space="preserve">družiny rozhoduje ředitelka školy na základě písemné přihlášky (zápisního lístku) a stanovených kritérií, a to do naplnění kapacity </w:t>
      </w:r>
      <w:r w:rsidR="00955586">
        <w:t xml:space="preserve">školní </w:t>
      </w:r>
      <w:r w:rsidRPr="00D7333B">
        <w:t>družiny. Kapacita jednoho oddělení školní družiny činí maximálně 30 účastníků</w:t>
      </w:r>
      <w:r w:rsidR="007C7A68">
        <w:t xml:space="preserve"> s pravidelnou denní docházkou</w:t>
      </w:r>
      <w:r w:rsidRPr="00D7333B">
        <w:t>.</w:t>
      </w:r>
    </w:p>
    <w:p w:rsidR="006555E6" w:rsidRDefault="006555E6" w:rsidP="00B92F11">
      <w:pPr>
        <w:jc w:val="both"/>
      </w:pPr>
    </w:p>
    <w:p w:rsidR="00D7333B" w:rsidRDefault="00D7333B" w:rsidP="00B92F11">
      <w:pPr>
        <w:jc w:val="both"/>
      </w:pPr>
      <w:r w:rsidRPr="00D7333B">
        <w:t xml:space="preserve">V případě, že počet přihlášených účastníků převyšuje kapacitu </w:t>
      </w:r>
      <w:r w:rsidR="00955586">
        <w:t xml:space="preserve">školní </w:t>
      </w:r>
      <w:r w:rsidRPr="00D7333B">
        <w:t>družiny, rozhoduje ředitelka školy o přijetí podle těchto kritérií:</w:t>
      </w:r>
    </w:p>
    <w:p w:rsidR="00037BCF" w:rsidRDefault="00037BCF" w:rsidP="00B92F11">
      <w:pPr>
        <w:jc w:val="both"/>
      </w:pPr>
    </w:p>
    <w:p w:rsidR="002A6890" w:rsidRPr="002A6890" w:rsidRDefault="002A6890" w:rsidP="002A6890">
      <w:pPr>
        <w:jc w:val="both"/>
        <w:rPr>
          <w:rFonts w:eastAsia="Calibri"/>
          <w:szCs w:val="24"/>
          <w:lang w:eastAsia="en-US"/>
        </w:rPr>
      </w:pPr>
      <w:r w:rsidRPr="002A6890">
        <w:rPr>
          <w:rFonts w:eastAsia="Calibri"/>
          <w:szCs w:val="24"/>
          <w:lang w:eastAsia="en-US"/>
        </w:rPr>
        <w:t xml:space="preserve">Kritéria přijetí účastníků do </w:t>
      </w:r>
      <w:r w:rsidR="00955586">
        <w:rPr>
          <w:rFonts w:eastAsia="Calibri"/>
          <w:szCs w:val="24"/>
          <w:lang w:eastAsia="en-US"/>
        </w:rPr>
        <w:t xml:space="preserve">školní </w:t>
      </w:r>
      <w:r w:rsidRPr="002A6890">
        <w:rPr>
          <w:rFonts w:eastAsia="Calibri"/>
          <w:szCs w:val="24"/>
          <w:lang w:eastAsia="en-US"/>
        </w:rPr>
        <w:t>družiny:</w:t>
      </w:r>
    </w:p>
    <w:p w:rsidR="002A6890" w:rsidRPr="002A6890" w:rsidRDefault="002A6890" w:rsidP="002A6890">
      <w:pPr>
        <w:jc w:val="both"/>
        <w:rPr>
          <w:rFonts w:eastAsia="Calibri"/>
          <w:szCs w:val="24"/>
          <w:lang w:eastAsia="en-US"/>
        </w:rPr>
      </w:pPr>
    </w:p>
    <w:p w:rsidR="002A6890" w:rsidRPr="002A6890" w:rsidRDefault="002A6890" w:rsidP="001F430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6890">
        <w:rPr>
          <w:rFonts w:ascii="Times New Roman" w:hAnsi="Times New Roman"/>
          <w:sz w:val="24"/>
          <w:szCs w:val="24"/>
        </w:rPr>
        <w:t>řádně vyplněná a v řádném termínu odevzdaná písemná přihláška,</w:t>
      </w:r>
    </w:p>
    <w:p w:rsidR="002A6890" w:rsidRPr="002A6890" w:rsidRDefault="002A6890" w:rsidP="001F430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6890">
        <w:rPr>
          <w:rFonts w:ascii="Times New Roman" w:hAnsi="Times New Roman"/>
          <w:sz w:val="24"/>
          <w:szCs w:val="24"/>
        </w:rPr>
        <w:t>ročník účastníka – přednostně jsou přijímáni účastníci 1. a 2. ročníku základní školy,</w:t>
      </w:r>
    </w:p>
    <w:p w:rsidR="002A6890" w:rsidRDefault="002A6890" w:rsidP="001F430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6890">
        <w:rPr>
          <w:rFonts w:ascii="Times New Roman" w:hAnsi="Times New Roman"/>
          <w:sz w:val="24"/>
          <w:szCs w:val="24"/>
        </w:rPr>
        <w:t>v případě účastníků se speciálními vzdělávacími potřebami (SVP) s přiznanými podpůrnými opatřeními 3. stupně a vyššího může být zohledněna jejich přednostní účast s ohledem na organizační a personální možnosti školy.</w:t>
      </w:r>
    </w:p>
    <w:p w:rsidR="002A6890" w:rsidRPr="002A6890" w:rsidRDefault="002A6890" w:rsidP="002A6890">
      <w:pPr>
        <w:jc w:val="both"/>
        <w:rPr>
          <w:rFonts w:eastAsia="Calibri"/>
          <w:szCs w:val="24"/>
        </w:rPr>
      </w:pPr>
      <w:r w:rsidRPr="002A6890">
        <w:rPr>
          <w:rFonts w:eastAsia="Calibri"/>
          <w:szCs w:val="24"/>
        </w:rPr>
        <w:lastRenderedPageBreak/>
        <w:t xml:space="preserve">Na přijetí účastníka do </w:t>
      </w:r>
      <w:r w:rsidR="00CC42DC">
        <w:rPr>
          <w:rFonts w:eastAsia="Calibri"/>
          <w:szCs w:val="24"/>
        </w:rPr>
        <w:t xml:space="preserve">školní </w:t>
      </w:r>
      <w:r w:rsidRPr="002A6890">
        <w:rPr>
          <w:rFonts w:eastAsia="Calibri"/>
          <w:szCs w:val="24"/>
        </w:rPr>
        <w:t>družiny není právní nárok.</w:t>
      </w:r>
    </w:p>
    <w:p w:rsidR="002A6890" w:rsidRDefault="002A6890" w:rsidP="002A6890">
      <w:pPr>
        <w:jc w:val="both"/>
        <w:rPr>
          <w:rFonts w:eastAsia="Calibri"/>
          <w:szCs w:val="24"/>
          <w:lang w:eastAsia="en-US"/>
        </w:rPr>
      </w:pPr>
    </w:p>
    <w:p w:rsidR="002A6890" w:rsidRDefault="002A6890" w:rsidP="002A6890">
      <w:pPr>
        <w:jc w:val="both"/>
      </w:pPr>
      <w:r>
        <w:t>Rozhodnutí o přijetí či nepřijetí účastníka je správním rozhodnutím.</w:t>
      </w:r>
    </w:p>
    <w:p w:rsidR="002A6890" w:rsidRDefault="002A6890" w:rsidP="002A6890">
      <w:pPr>
        <w:jc w:val="both"/>
      </w:pPr>
    </w:p>
    <w:p w:rsidR="000E26A3" w:rsidRPr="000E26A3" w:rsidRDefault="000E26A3" w:rsidP="001F430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0E26A3">
        <w:rPr>
          <w:rFonts w:ascii="Times New Roman" w:hAnsi="Times New Roman"/>
          <w:sz w:val="24"/>
          <w:szCs w:val="24"/>
        </w:rPr>
        <w:t>přijetí je zákonný zástupce informován zveřejněním seznamu přijatých účastníků na webových stránkách školy a na školní vývěsce.</w:t>
      </w:r>
    </w:p>
    <w:p w:rsidR="000E26A3" w:rsidRPr="000E26A3" w:rsidRDefault="000E26A3" w:rsidP="000E26A3">
      <w:pPr>
        <w:jc w:val="both"/>
        <w:rPr>
          <w:rFonts w:eastAsia="Calibri"/>
          <w:szCs w:val="24"/>
          <w:lang w:eastAsia="en-US"/>
        </w:rPr>
      </w:pPr>
    </w:p>
    <w:p w:rsidR="00332AA1" w:rsidRPr="000E26A3" w:rsidRDefault="000E26A3" w:rsidP="001F430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0E26A3">
        <w:rPr>
          <w:rFonts w:ascii="Times New Roman" w:hAnsi="Times New Roman"/>
          <w:sz w:val="24"/>
          <w:szCs w:val="24"/>
        </w:rPr>
        <w:t>nepřijetí účastníka je zákonný zástupce informován písemně s poučením o možnosti podat odvolání ve lhůtě stanovené správním řádem.</w:t>
      </w:r>
    </w:p>
    <w:p w:rsidR="000E26A3" w:rsidRDefault="000E26A3" w:rsidP="000E26A3">
      <w:pPr>
        <w:jc w:val="both"/>
      </w:pPr>
    </w:p>
    <w:p w:rsidR="00666C7C" w:rsidRPr="00464BDC" w:rsidRDefault="00B92F11" w:rsidP="00B92F11">
      <w:pPr>
        <w:jc w:val="both"/>
        <w:rPr>
          <w:b/>
        </w:rPr>
      </w:pPr>
      <w:r>
        <w:t xml:space="preserve">2.3 </w:t>
      </w:r>
      <w:r w:rsidRPr="00464BDC">
        <w:rPr>
          <w:b/>
        </w:rPr>
        <w:t xml:space="preserve">Úplata za </w:t>
      </w:r>
      <w:r w:rsidR="00464BDC" w:rsidRPr="00464BDC">
        <w:rPr>
          <w:b/>
        </w:rPr>
        <w:t xml:space="preserve">školní </w:t>
      </w:r>
      <w:r w:rsidR="00AA5DC0" w:rsidRPr="00464BDC">
        <w:rPr>
          <w:b/>
        </w:rPr>
        <w:t>družinu</w:t>
      </w:r>
    </w:p>
    <w:p w:rsidR="00332AA1" w:rsidRDefault="00332AA1" w:rsidP="00B92F11">
      <w:pPr>
        <w:jc w:val="both"/>
      </w:pP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  <w:r w:rsidRPr="00653CAC">
        <w:rPr>
          <w:rFonts w:eastAsia="Calibri"/>
          <w:szCs w:val="24"/>
          <w:lang w:eastAsia="en-US"/>
        </w:rPr>
        <w:t>Výš</w:t>
      </w:r>
      <w:r w:rsidR="000E26A3">
        <w:rPr>
          <w:rFonts w:eastAsia="Calibri"/>
          <w:szCs w:val="24"/>
          <w:lang w:eastAsia="en-US"/>
        </w:rPr>
        <w:t>i</w:t>
      </w:r>
      <w:r w:rsidRPr="00653CAC">
        <w:rPr>
          <w:rFonts w:eastAsia="Calibri"/>
          <w:szCs w:val="24"/>
          <w:lang w:eastAsia="en-US"/>
        </w:rPr>
        <w:t xml:space="preserve"> úplaty za školní družinu </w:t>
      </w:r>
      <w:r w:rsidR="000E26A3">
        <w:rPr>
          <w:rFonts w:eastAsia="Calibri"/>
          <w:szCs w:val="24"/>
          <w:lang w:eastAsia="en-US"/>
        </w:rPr>
        <w:t>stanovuje zřizovatel</w:t>
      </w:r>
      <w:r w:rsidRPr="00653CAC">
        <w:rPr>
          <w:rFonts w:eastAsia="Calibri"/>
          <w:szCs w:val="24"/>
          <w:lang w:eastAsia="en-US"/>
        </w:rPr>
        <w:t xml:space="preserve"> školy </w:t>
      </w:r>
      <w:r w:rsidR="000E26A3" w:rsidRPr="000E26A3">
        <w:rPr>
          <w:rFonts w:eastAsia="Calibri"/>
          <w:szCs w:val="24"/>
          <w:lang w:eastAsia="en-US"/>
        </w:rPr>
        <w:t>nejpozději v červnu na celý následující školní rok</w:t>
      </w:r>
      <w:r w:rsidR="000E26A3">
        <w:rPr>
          <w:rFonts w:eastAsia="Calibri"/>
          <w:szCs w:val="24"/>
          <w:lang w:eastAsia="en-US"/>
        </w:rPr>
        <w:t xml:space="preserve"> </w:t>
      </w:r>
      <w:r w:rsidRPr="00653CAC">
        <w:rPr>
          <w:rFonts w:eastAsia="Calibri"/>
          <w:szCs w:val="24"/>
          <w:lang w:eastAsia="en-US"/>
        </w:rPr>
        <w:t>v souladu s § 123 odst. 4 zákona č. 561/2004 Sb., školského zákona, ve znění pozdějších předpisů.</w:t>
      </w: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  <w:r w:rsidRPr="00653CAC">
        <w:rPr>
          <w:rFonts w:eastAsia="Calibri"/>
          <w:szCs w:val="24"/>
          <w:lang w:eastAsia="en-US"/>
        </w:rPr>
        <w:t>Pro daný školní rok činí úplata:</w:t>
      </w: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</w:p>
    <w:p w:rsidR="00653CAC" w:rsidRPr="00653CAC" w:rsidRDefault="00653CAC" w:rsidP="001F4305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53CAC">
        <w:rPr>
          <w:rFonts w:ascii="Times New Roman" w:hAnsi="Times New Roman"/>
          <w:sz w:val="24"/>
          <w:szCs w:val="24"/>
        </w:rPr>
        <w:t>ranní provoz: 50 Kč / měsíc</w:t>
      </w:r>
    </w:p>
    <w:p w:rsidR="00653CAC" w:rsidRPr="00653CAC" w:rsidRDefault="00653CAC" w:rsidP="001F4305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53CAC">
        <w:rPr>
          <w:rFonts w:ascii="Times New Roman" w:hAnsi="Times New Roman"/>
          <w:sz w:val="24"/>
          <w:szCs w:val="24"/>
        </w:rPr>
        <w:t>odpolední provoz: 150 Kč / měsíc</w:t>
      </w:r>
    </w:p>
    <w:p w:rsidR="00653CAC" w:rsidRPr="00653CAC" w:rsidRDefault="00653CAC" w:rsidP="001F4305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53CAC">
        <w:rPr>
          <w:rFonts w:ascii="Times New Roman" w:hAnsi="Times New Roman"/>
          <w:sz w:val="24"/>
          <w:szCs w:val="24"/>
        </w:rPr>
        <w:t>ranní a odpolední provoz: 200 Kč / měsíc</w:t>
      </w: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  <w:r w:rsidRPr="00653CAC">
        <w:rPr>
          <w:rFonts w:eastAsia="Calibri"/>
          <w:szCs w:val="24"/>
          <w:lang w:eastAsia="en-US"/>
        </w:rPr>
        <w:t>Úplata je splatná předem bezhotovostně na účet školy č. 131-2966190227/0100.</w:t>
      </w: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  <w:r w:rsidRPr="00653CAC">
        <w:rPr>
          <w:rFonts w:eastAsia="Calibri"/>
          <w:szCs w:val="24"/>
          <w:lang w:eastAsia="en-US"/>
        </w:rPr>
        <w:t>Do zprávy pro příjemce zákonný zástupce uvede jméno a příjmení účastníka a poznámku „družina“.</w:t>
      </w: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  <w:r w:rsidRPr="00653CAC">
        <w:rPr>
          <w:rFonts w:eastAsia="Calibri"/>
          <w:szCs w:val="24"/>
          <w:lang w:eastAsia="en-US"/>
        </w:rPr>
        <w:t>Úplata se hradí buď za celý školní rok, nebo ve dvou splátkách:</w:t>
      </w:r>
    </w:p>
    <w:p w:rsidR="00653CAC" w:rsidRPr="00653CAC" w:rsidRDefault="00653CAC" w:rsidP="00653CAC">
      <w:pPr>
        <w:jc w:val="both"/>
        <w:rPr>
          <w:rFonts w:eastAsia="Calibri"/>
          <w:szCs w:val="24"/>
          <w:lang w:eastAsia="en-US"/>
        </w:rPr>
      </w:pPr>
    </w:p>
    <w:p w:rsidR="00653CAC" w:rsidRPr="00653CAC" w:rsidRDefault="00653CAC" w:rsidP="001F4305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53CAC">
        <w:rPr>
          <w:rFonts w:ascii="Times New Roman" w:hAnsi="Times New Roman"/>
          <w:sz w:val="24"/>
          <w:szCs w:val="24"/>
        </w:rPr>
        <w:t>za I. pololetí se splatností do konce října,</w:t>
      </w:r>
    </w:p>
    <w:p w:rsidR="00B92F11" w:rsidRDefault="00653CAC" w:rsidP="001F4305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53CAC">
        <w:rPr>
          <w:rFonts w:ascii="Times New Roman" w:hAnsi="Times New Roman"/>
          <w:sz w:val="24"/>
          <w:szCs w:val="24"/>
        </w:rPr>
        <w:t>za II. pololetí se splatností do konce března.</w:t>
      </w:r>
    </w:p>
    <w:p w:rsidR="00653CAC" w:rsidRPr="00653CAC" w:rsidRDefault="00653CAC" w:rsidP="00653CA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B37E25" w:rsidRPr="00B37E25" w:rsidRDefault="00B92F11" w:rsidP="00B37E25">
      <w:pPr>
        <w:spacing w:line="276" w:lineRule="auto"/>
        <w:jc w:val="both"/>
        <w:rPr>
          <w:szCs w:val="24"/>
        </w:rPr>
      </w:pPr>
      <w:r w:rsidRPr="005832F2">
        <w:rPr>
          <w:szCs w:val="24"/>
        </w:rPr>
        <w:t xml:space="preserve">2.4 </w:t>
      </w:r>
      <w:r w:rsidR="00B37E25" w:rsidRPr="00B37E25">
        <w:rPr>
          <w:szCs w:val="24"/>
        </w:rPr>
        <w:t>Pokud zákonný zástupce neuhradí úplatu za školní družinu ve stanoveném termínu, vyzve škola zákonného zástupce k úhradě v náhradní lhůtě.</w:t>
      </w:r>
    </w:p>
    <w:p w:rsidR="00B37E25" w:rsidRPr="00B37E25" w:rsidRDefault="00B37E25" w:rsidP="00B37E25">
      <w:pPr>
        <w:spacing w:line="276" w:lineRule="auto"/>
        <w:jc w:val="both"/>
        <w:rPr>
          <w:szCs w:val="24"/>
        </w:rPr>
      </w:pPr>
    </w:p>
    <w:p w:rsidR="00B37E25" w:rsidRPr="00B37E25" w:rsidRDefault="00B37E25" w:rsidP="00B37E25">
      <w:pPr>
        <w:spacing w:line="276" w:lineRule="auto"/>
        <w:jc w:val="both"/>
        <w:rPr>
          <w:szCs w:val="24"/>
        </w:rPr>
      </w:pPr>
      <w:r w:rsidRPr="00B37E25">
        <w:rPr>
          <w:szCs w:val="24"/>
        </w:rPr>
        <w:t>V případě, že ani po této výzvě není úplata uhrazena a nejsou splněny podmínky pro snížení nebo osvobození od úplaty, může ředitelka školy rozhodnout o ukončení účasti účastníka ve školní družině.</w:t>
      </w:r>
    </w:p>
    <w:p w:rsidR="00B37E25" w:rsidRPr="00B37E25" w:rsidRDefault="00B37E25" w:rsidP="00B37E25">
      <w:pPr>
        <w:spacing w:line="276" w:lineRule="auto"/>
        <w:jc w:val="both"/>
        <w:rPr>
          <w:szCs w:val="24"/>
        </w:rPr>
      </w:pPr>
    </w:p>
    <w:p w:rsidR="00E12EB7" w:rsidRDefault="00B37E25" w:rsidP="00B37E25">
      <w:pPr>
        <w:spacing w:line="276" w:lineRule="auto"/>
        <w:jc w:val="both"/>
        <w:rPr>
          <w:szCs w:val="24"/>
        </w:rPr>
      </w:pPr>
      <w:r w:rsidRPr="00B37E25">
        <w:rPr>
          <w:szCs w:val="24"/>
        </w:rPr>
        <w:t>Toto opatření není sankcí vůči účastníkovi a nemá vliv na jeho účast na povinném základním vzdělávání.</w:t>
      </w:r>
    </w:p>
    <w:p w:rsidR="00B37E25" w:rsidRDefault="00B37E25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Default="00B37E25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Default="00B37E25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955586" w:rsidRDefault="00955586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Default="00B37E25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Default="00B37E25" w:rsidP="00B92F11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Pr="00B37E25" w:rsidRDefault="00B92F11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lastRenderedPageBreak/>
        <w:t>2.</w:t>
      </w:r>
      <w:r w:rsidR="008A59DB">
        <w:rPr>
          <w:szCs w:val="24"/>
        </w:rPr>
        <w:t>5</w:t>
      </w:r>
      <w:r>
        <w:rPr>
          <w:szCs w:val="24"/>
        </w:rPr>
        <w:t xml:space="preserve"> </w:t>
      </w:r>
      <w:r w:rsidR="00B37E25" w:rsidRPr="00B37E25">
        <w:rPr>
          <w:szCs w:val="24"/>
        </w:rPr>
        <w:t>Ředitelka školy může výši úplaty snížit nebo účastníka od úplaty osvobodit v souladu s § 123 odst. 4 zákona č. 561/2004 Sb., školského zákona, ve znění pozdějších předpisů, zejména pokud:</w:t>
      </w: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B37E25">
        <w:rPr>
          <w:szCs w:val="24"/>
        </w:rPr>
        <w:t>a) účastník nebo jeho zákonný zástupce pobírá opakující se dávky pomoci v hmotné nouzi podle zvláštního právního předpisu,</w:t>
      </w: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B37E25">
        <w:rPr>
          <w:szCs w:val="24"/>
        </w:rPr>
        <w:t>b) účastníkovi nebo jeho zákonnému zástupci náleží zvýšení příspěvku na péči podle zákona o sociálních službách,</w:t>
      </w: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B37E25">
        <w:rPr>
          <w:szCs w:val="24"/>
        </w:rPr>
        <w:t>c) účastník svěřený do pěstounské péče má nárok na příspěvek na úhradu potřeb dítěte podle zákona o státní sociální podpoře,</w:t>
      </w: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B37E25">
        <w:rPr>
          <w:szCs w:val="24"/>
        </w:rPr>
        <w:t>d) zákonný zástupce pobírá přídavek na dítě podle zákona o státní sociální podpoře.</w:t>
      </w:r>
    </w:p>
    <w:p w:rsidR="00B37E25" w:rsidRPr="00B37E25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92F11" w:rsidRDefault="00B37E25" w:rsidP="00B37E25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B37E25">
        <w:rPr>
          <w:szCs w:val="24"/>
        </w:rPr>
        <w:t>Skutečnosti rozhodné pro snížení nebo osvobození od úplaty zákonný zástupce prokazuje ředitelce školy.</w:t>
      </w:r>
    </w:p>
    <w:p w:rsidR="00B37E25" w:rsidRDefault="00B37E25" w:rsidP="00B37E25">
      <w:pPr>
        <w:overflowPunct/>
        <w:autoSpaceDE/>
        <w:autoSpaceDN/>
        <w:adjustRightInd/>
        <w:jc w:val="both"/>
        <w:textAlignment w:val="auto"/>
      </w:pPr>
    </w:p>
    <w:p w:rsidR="008A59DB" w:rsidRDefault="008A59DB" w:rsidP="00B92F11">
      <w:pPr>
        <w:jc w:val="both"/>
        <w:rPr>
          <w:b/>
          <w:u w:val="single"/>
        </w:rPr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 xml:space="preserve">3. Organizace činnosti </w:t>
      </w:r>
      <w:r w:rsidR="002E38B5">
        <w:rPr>
          <w:b/>
          <w:u w:val="single"/>
        </w:rPr>
        <w:t>školní družiny</w:t>
      </w:r>
      <w:r w:rsidR="00B36F9E">
        <w:rPr>
          <w:b/>
          <w:u w:val="single"/>
        </w:rPr>
        <w:t>, provozní doba</w:t>
      </w:r>
      <w:r>
        <w:rPr>
          <w:b/>
          <w:u w:val="single"/>
        </w:rPr>
        <w:t xml:space="preserve"> 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 xml:space="preserve">3.1 Provozní doba </w:t>
      </w:r>
    </w:p>
    <w:p w:rsidR="007F5417" w:rsidRDefault="007F5417" w:rsidP="00B92F11">
      <w:pPr>
        <w:jc w:val="both"/>
      </w:pPr>
    </w:p>
    <w:tbl>
      <w:tblPr>
        <w:tblpPr w:leftFromText="141" w:rightFromText="141" w:vertAnchor="text" w:horzAnchor="margin" w:tblpXSpec="center" w:tblpY="2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423"/>
        <w:gridCol w:w="3156"/>
        <w:gridCol w:w="2811"/>
      </w:tblGrid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2B15E4" w:rsidP="0054155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732B91">
              <w:rPr>
                <w:b/>
              </w:rPr>
              <w:t>en</w:t>
            </w:r>
          </w:p>
        </w:tc>
        <w:tc>
          <w:tcPr>
            <w:tcW w:w="2423" w:type="dxa"/>
            <w:shd w:val="clear" w:color="auto" w:fill="auto"/>
          </w:tcPr>
          <w:p w:rsidR="00732B91" w:rsidRPr="00DF283E" w:rsidRDefault="002B15E4" w:rsidP="00541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732B91" w:rsidRPr="00DF283E">
              <w:rPr>
                <w:b/>
                <w:sz w:val="28"/>
                <w:szCs w:val="28"/>
              </w:rPr>
              <w:t>anní provoz</w:t>
            </w:r>
          </w:p>
          <w:p w:rsidR="00732B91" w:rsidRDefault="00732B91" w:rsidP="0054155D">
            <w:pPr>
              <w:jc w:val="center"/>
              <w:rPr>
                <w:b/>
              </w:rPr>
            </w:pPr>
          </w:p>
        </w:tc>
        <w:tc>
          <w:tcPr>
            <w:tcW w:w="3156" w:type="dxa"/>
            <w:shd w:val="clear" w:color="auto" w:fill="auto"/>
          </w:tcPr>
          <w:p w:rsidR="00732B91" w:rsidRPr="00DF283E" w:rsidRDefault="002B15E4" w:rsidP="00541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="00732B91" w:rsidRPr="00DF283E">
              <w:rPr>
                <w:b/>
                <w:sz w:val="28"/>
                <w:szCs w:val="28"/>
              </w:rPr>
              <w:t>dpolední provoz</w:t>
            </w:r>
          </w:p>
          <w:p w:rsidR="00732B91" w:rsidRDefault="00E1247D" w:rsidP="0054155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32B91">
              <w:rPr>
                <w:b/>
              </w:rPr>
              <w:t>. oddělení</w:t>
            </w:r>
          </w:p>
          <w:p w:rsidR="00732B91" w:rsidRDefault="00732B91" w:rsidP="0054155D">
            <w:pPr>
              <w:jc w:val="center"/>
              <w:rPr>
                <w:b/>
              </w:rPr>
            </w:pPr>
          </w:p>
        </w:tc>
        <w:tc>
          <w:tcPr>
            <w:tcW w:w="2811" w:type="dxa"/>
            <w:shd w:val="clear" w:color="auto" w:fill="auto"/>
          </w:tcPr>
          <w:p w:rsidR="00732B91" w:rsidRPr="00DF283E" w:rsidRDefault="002B15E4" w:rsidP="00541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="00732B91" w:rsidRPr="00DF283E">
              <w:rPr>
                <w:b/>
                <w:sz w:val="28"/>
                <w:szCs w:val="28"/>
              </w:rPr>
              <w:t>dpolední provoz</w:t>
            </w:r>
          </w:p>
          <w:p w:rsidR="00732B91" w:rsidRPr="00654D28" w:rsidRDefault="00E1247D" w:rsidP="005415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32B91">
              <w:rPr>
                <w:b/>
              </w:rPr>
              <w:t>. oddělení</w:t>
            </w:r>
          </w:p>
          <w:p w:rsidR="00732B91" w:rsidRDefault="00732B91" w:rsidP="0054155D">
            <w:pPr>
              <w:jc w:val="center"/>
              <w:rPr>
                <w:b/>
              </w:rPr>
            </w:pPr>
          </w:p>
        </w:tc>
      </w:tr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PO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12:35 – 16:00</w:t>
            </w:r>
          </w:p>
        </w:tc>
      </w:tr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ÚT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12:35 – 16:00</w:t>
            </w:r>
          </w:p>
        </w:tc>
      </w:tr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ST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12:35 – 16:00</w:t>
            </w:r>
          </w:p>
        </w:tc>
      </w:tr>
      <w:tr w:rsidR="00732B91" w:rsidTr="00E1247D">
        <w:trPr>
          <w:trHeight w:val="375"/>
        </w:trPr>
        <w:tc>
          <w:tcPr>
            <w:tcW w:w="955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ČT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E1247D">
            <w:pPr>
              <w:jc w:val="center"/>
            </w:pPr>
            <w:r>
              <w:t>1</w:t>
            </w:r>
            <w:r w:rsidR="00E1247D">
              <w:t>1</w:t>
            </w:r>
            <w:r>
              <w:t>:</w:t>
            </w:r>
            <w:r w:rsidR="00E1247D">
              <w:t>40</w:t>
            </w:r>
            <w:r>
              <w:t xml:space="preserve"> – 16:00</w:t>
            </w:r>
          </w:p>
        </w:tc>
      </w:tr>
      <w:tr w:rsidR="00732B91" w:rsidTr="00E1247D">
        <w:trPr>
          <w:trHeight w:val="396"/>
        </w:trPr>
        <w:tc>
          <w:tcPr>
            <w:tcW w:w="955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PÁ</w:t>
            </w:r>
          </w:p>
        </w:tc>
        <w:tc>
          <w:tcPr>
            <w:tcW w:w="2423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6:30 – 7:50</w:t>
            </w:r>
          </w:p>
        </w:tc>
        <w:tc>
          <w:tcPr>
            <w:tcW w:w="3156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11:40 – 16:00</w:t>
            </w:r>
          </w:p>
        </w:tc>
        <w:tc>
          <w:tcPr>
            <w:tcW w:w="2811" w:type="dxa"/>
            <w:shd w:val="clear" w:color="auto" w:fill="auto"/>
          </w:tcPr>
          <w:p w:rsidR="00732B91" w:rsidRDefault="00732B91" w:rsidP="0054155D">
            <w:pPr>
              <w:jc w:val="center"/>
            </w:pPr>
            <w:r>
              <w:t>12:35 – 16:00</w:t>
            </w:r>
          </w:p>
        </w:tc>
      </w:tr>
    </w:tbl>
    <w:p w:rsidR="00B92F11" w:rsidRDefault="00B92F11" w:rsidP="00B92F11">
      <w:pPr>
        <w:jc w:val="both"/>
      </w:pPr>
    </w:p>
    <w:p w:rsidR="007F5417" w:rsidRDefault="007F5417" w:rsidP="00B92F11">
      <w:pPr>
        <w:jc w:val="both"/>
      </w:pPr>
    </w:p>
    <w:p w:rsidR="00B92F11" w:rsidRDefault="00B92F11" w:rsidP="003E74A1">
      <w:pPr>
        <w:jc w:val="both"/>
      </w:pPr>
      <w:r>
        <w:t xml:space="preserve">3.2 </w:t>
      </w:r>
      <w:r w:rsidR="00E12EB7" w:rsidRPr="00E12EB7">
        <w:t xml:space="preserve">Školní družina má dvě oddělení. Pro svou činnost využívá dvě třídy </w:t>
      </w:r>
      <w:r w:rsidR="004F23BE">
        <w:t>ZŠ</w:t>
      </w:r>
      <w:r w:rsidR="00E12EB7" w:rsidRPr="00E12EB7">
        <w:t xml:space="preserve"> na adrese Tlustice 148. V přízemí se nachází 1. oddělení (IV. třída), ve druhém patře pak 2. oddělení (I. třída).</w:t>
      </w:r>
    </w:p>
    <w:p w:rsidR="00FE082B" w:rsidRDefault="00B92F11" w:rsidP="00FE082B">
      <w:pPr>
        <w:pStyle w:val="Normlnweb"/>
        <w:jc w:val="both"/>
      </w:pPr>
      <w:r>
        <w:t>3.</w:t>
      </w:r>
      <w:r w:rsidR="000071EB">
        <w:t>3</w:t>
      </w:r>
      <w:r w:rsidRPr="008720CF">
        <w:t xml:space="preserve"> </w:t>
      </w:r>
      <w:r w:rsidR="00FE082B">
        <w:t>Zákonní zástupci nebo jiné oprávněné osoby přebírají účastníka školní družiny přímo od vychovatelek</w:t>
      </w:r>
      <w:r w:rsidR="00A56759">
        <w:t xml:space="preserve"> školní družiny. </w:t>
      </w:r>
      <w:r w:rsidR="00FE082B">
        <w:t>Účastník může odcházet ze školní družiny samostatně pouze na základě předchozí písemné žádosti zákonného zástupce. Převzetí (samostatný odchod) účastníků je možné nejpozději do 16:00 hodin, nestanoví-li ředitelka školy z organizačních důvodů jinak. Doba pobytu účastníka ve školní družině se řídí údaji uv</w:t>
      </w:r>
      <w:r w:rsidR="000E26A3">
        <w:t>edenými v přihlášce k docházce.</w:t>
      </w:r>
    </w:p>
    <w:p w:rsidR="00FE082B" w:rsidRDefault="00FE082B" w:rsidP="00FE082B">
      <w:pPr>
        <w:pStyle w:val="Normlnweb"/>
        <w:jc w:val="both"/>
      </w:pPr>
      <w:r>
        <w:t>Předání účastníka probíhá buď formou osobního (očního) kontaktu vychovatelky</w:t>
      </w:r>
      <w:r w:rsidR="00955586">
        <w:t xml:space="preserve"> školní družiny</w:t>
      </w:r>
      <w:r>
        <w:t xml:space="preserve"> se zákonným zástupcem (např. na školní zahradě), nebo prostřednictvím video zvonku u vchodu školy. V tomto případě je zákonný zástupce vpuštěn do budovy, nachází se ve vstupních prostorách školy a má účastníka po cel</w:t>
      </w:r>
      <w:r w:rsidR="00A56759">
        <w:t xml:space="preserve">ou dobu jeho odchodu z oddělení </w:t>
      </w:r>
      <w:r>
        <w:t>družiny do šatny v přímém zorném poli. Okamžikem vizuálního potvrzení předání účastníka přechází odpovědnost za ú</w:t>
      </w:r>
      <w:r w:rsidR="00ED2602">
        <w:t>častníka na zákonného zástupce.</w:t>
      </w:r>
    </w:p>
    <w:p w:rsidR="00FE082B" w:rsidRDefault="00FE082B" w:rsidP="00FE082B">
      <w:pPr>
        <w:pStyle w:val="Normlnweb"/>
        <w:jc w:val="both"/>
      </w:pPr>
      <w:r>
        <w:t xml:space="preserve">Každý účastník je prokazatelně poučen o zásadách bezpečnosti při opuštění oddělení družiny, přesunu do šaten a opuštění budovy školy. Jakmile účastník opustí družinu (samostatně nebo je </w:t>
      </w:r>
      <w:r>
        <w:lastRenderedPageBreak/>
        <w:t>předán zákonnému zástupci), vychovatelka</w:t>
      </w:r>
      <w:r w:rsidR="00A56759">
        <w:t xml:space="preserve"> školní družiny</w:t>
      </w:r>
      <w:r>
        <w:t xml:space="preserve"> zaznamená čas jeh</w:t>
      </w:r>
      <w:r w:rsidR="00ED2602">
        <w:t>o odchodu v docházkovém sešitu.</w:t>
      </w:r>
    </w:p>
    <w:p w:rsidR="00A56759" w:rsidRDefault="00FE082B" w:rsidP="00FE082B">
      <w:pPr>
        <w:pStyle w:val="Normlnweb"/>
        <w:jc w:val="both"/>
      </w:pPr>
      <w:r>
        <w:t>Po odchodu účastníka ze školní družiny není opětovné přijetí zpět v témže dni automatické. Je možné pouze výjimečně, po výslovné domluvě se zákonným zástupcem a se souhlasem vychovatelky</w:t>
      </w:r>
      <w:r w:rsidR="00A56759">
        <w:t xml:space="preserve"> školní družiny</w:t>
      </w:r>
      <w:r>
        <w:t>, která zváží provozní a bezpečnostní možnosti. Družina si vyhrazuje pr</w:t>
      </w:r>
      <w:r w:rsidR="00A56759">
        <w:t>ávo opětovné přijetí odmítnout.</w:t>
      </w:r>
    </w:p>
    <w:p w:rsidR="00ED2602" w:rsidRDefault="00FE082B" w:rsidP="00FE082B">
      <w:pPr>
        <w:pStyle w:val="Normlnweb"/>
        <w:jc w:val="both"/>
      </w:pPr>
      <w:r>
        <w:t>Zákonní zástupci a jiné oprávněné osoby se na pozemku školy zdržují pouze po dobu nezbytně nutnou k převzetí účastníka.</w:t>
      </w:r>
    </w:p>
    <w:p w:rsidR="007C7A68" w:rsidRDefault="00B92F11" w:rsidP="007C7A68">
      <w:pPr>
        <w:pStyle w:val="Normlnweb"/>
        <w:jc w:val="both"/>
      </w:pPr>
      <w:r>
        <w:t>3.</w:t>
      </w:r>
      <w:r w:rsidR="000071EB">
        <w:t>4</w:t>
      </w:r>
      <w:r>
        <w:t xml:space="preserve"> </w:t>
      </w:r>
      <w:r w:rsidR="007C7A68">
        <w:t xml:space="preserve">Při mimořádné situaci (např. dopravní komplikace) je zákonný zástupce povinen včas informovat vychovatelku </w:t>
      </w:r>
      <w:r w:rsidR="00A56759">
        <w:t xml:space="preserve">školní družiny </w:t>
      </w:r>
      <w:r w:rsidR="007C7A68">
        <w:t>o pozdním vyzvednutí účastníka telefonicky a následně SMS zprávou.</w:t>
      </w:r>
    </w:p>
    <w:p w:rsidR="007C7A68" w:rsidRDefault="007C7A68" w:rsidP="007C7A68">
      <w:pPr>
        <w:pStyle w:val="Normlnweb"/>
        <w:jc w:val="both"/>
      </w:pPr>
      <w:r>
        <w:t xml:space="preserve">Pokud účastník není vyzvednut zákonným zástupcem nebo jinou oprávněnou osobou </w:t>
      </w:r>
      <w:r w:rsidR="00CC14F9">
        <w:t xml:space="preserve">ve stanovenou dobu, </w:t>
      </w:r>
      <w:r w:rsidR="00CC14F9" w:rsidRPr="00CC14F9">
        <w:t>vychovatelka školní družiny je oprávněna provést následující úkony</w:t>
      </w:r>
      <w:r>
        <w:t>:</w:t>
      </w:r>
    </w:p>
    <w:p w:rsidR="007C7A68" w:rsidRDefault="007C7A68" w:rsidP="007C7A68">
      <w:pPr>
        <w:pStyle w:val="Normlnweb"/>
        <w:jc w:val="both"/>
      </w:pPr>
      <w:r>
        <w:t>a) nejprve telefonicky kontaktuje zákonné zástupce účastníka či osoby uvedené na přihlášce,</w:t>
      </w:r>
    </w:p>
    <w:p w:rsidR="007C7A68" w:rsidRDefault="007C7A68" w:rsidP="007C7A68">
      <w:pPr>
        <w:pStyle w:val="Normlnweb"/>
        <w:jc w:val="both"/>
      </w:pPr>
      <w:r>
        <w:t>b) pokud tento postup selže, kontaktuje vedení školy,</w:t>
      </w:r>
    </w:p>
    <w:p w:rsidR="007C7A68" w:rsidRDefault="007C7A68" w:rsidP="007C7A68">
      <w:pPr>
        <w:pStyle w:val="Normlnweb"/>
        <w:jc w:val="both"/>
      </w:pPr>
      <w:r>
        <w:t>c) na základě předchozí dohody může kontaktovat pracovníka obecního úřadu,</w:t>
      </w:r>
    </w:p>
    <w:p w:rsidR="007C7A68" w:rsidRDefault="007C7A68" w:rsidP="007C7A68">
      <w:pPr>
        <w:pStyle w:val="Normlnweb"/>
        <w:jc w:val="both"/>
      </w:pPr>
      <w:r>
        <w:t>d) na základě předchozí dohody kontaktuje pracovníka orgánu péče o dítě,</w:t>
      </w:r>
    </w:p>
    <w:p w:rsidR="007C7A68" w:rsidRDefault="007C7A68" w:rsidP="007C7A68">
      <w:pPr>
        <w:pStyle w:val="Normlnweb"/>
        <w:jc w:val="both"/>
      </w:pPr>
      <w:r>
        <w:t>e) v krajním případě požádá o pomoc Policii ČR.</w:t>
      </w:r>
    </w:p>
    <w:p w:rsidR="00B92F11" w:rsidRDefault="007C7A68" w:rsidP="007C7A68">
      <w:pPr>
        <w:pStyle w:val="Normlnweb"/>
        <w:jc w:val="both"/>
      </w:pPr>
      <w:r>
        <w:t>Vychovatelka</w:t>
      </w:r>
      <w:r w:rsidR="00CC14F9">
        <w:t xml:space="preserve"> školní družiny</w:t>
      </w:r>
      <w:r>
        <w:t xml:space="preserve"> zůstává s účastníkem až do jeho bezpečného předání zákonnému zástupci nebo oprávněné osobě.</w:t>
      </w:r>
    </w:p>
    <w:p w:rsidR="00B92F11" w:rsidRDefault="00B92F11" w:rsidP="00B92F11">
      <w:pPr>
        <w:jc w:val="both"/>
      </w:pPr>
      <w:r>
        <w:t>3.</w:t>
      </w:r>
      <w:r w:rsidR="00F909F0">
        <w:t>5</w:t>
      </w:r>
      <w:r>
        <w:t xml:space="preserve"> </w:t>
      </w:r>
      <w:r w:rsidR="004F23BE" w:rsidRPr="004F23BE">
        <w:t>Kapacita jednotlivých oddělení družiny je stanovena v bodě 2.2 Přijímání účastníků do školní družiny.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>3.</w:t>
      </w:r>
      <w:r w:rsidR="00F909F0">
        <w:t>6</w:t>
      </w:r>
      <w:r>
        <w:t xml:space="preserve"> Rozsah provozu</w:t>
      </w:r>
      <w:r w:rsidR="000D1E39">
        <w:t xml:space="preserve"> </w:t>
      </w:r>
      <w:r w:rsidR="003529D7">
        <w:t>jednotlivých</w:t>
      </w:r>
      <w:r w:rsidR="000D1E39">
        <w:t xml:space="preserve"> oddělení</w:t>
      </w:r>
      <w:r>
        <w:t xml:space="preserve"> </w:t>
      </w:r>
      <w:r w:rsidR="000D1E39">
        <w:t>stanovuje</w:t>
      </w:r>
      <w:r w:rsidR="00051792">
        <w:t xml:space="preserve"> ředitelka školy. </w:t>
      </w:r>
      <w:r w:rsidR="002B15E4" w:rsidRPr="002B15E4">
        <w:t>O</w:t>
      </w:r>
      <w:r w:rsidR="003529D7">
        <w:t xml:space="preserve"> případných</w:t>
      </w:r>
      <w:r w:rsidR="002B15E4" w:rsidRPr="002B15E4">
        <w:t xml:space="preserve"> změná</w:t>
      </w:r>
      <w:r w:rsidR="003529D7">
        <w:t>ch provozu</w:t>
      </w:r>
      <w:r w:rsidR="002B15E4" w:rsidRPr="002B15E4">
        <w:t xml:space="preserve"> jsou zákonní zástupci </w:t>
      </w:r>
      <w:r w:rsidR="003529D7">
        <w:t xml:space="preserve">včas informováni </w:t>
      </w:r>
      <w:r w:rsidR="00955586" w:rsidRPr="00955586">
        <w:t>s dostatečným předstihem prostřednictvím běž</w:t>
      </w:r>
      <w:r w:rsidR="00955586">
        <w:t>ných komunikačních kanálů školy</w:t>
      </w:r>
      <w:r w:rsidR="002B15E4" w:rsidRPr="002B15E4">
        <w:t>.</w:t>
      </w:r>
      <w:r w:rsidR="002B15E4">
        <w:t xml:space="preserve"> </w:t>
      </w:r>
      <w:r w:rsidR="00051792">
        <w:t>R</w:t>
      </w:r>
      <w:r>
        <w:t>ozvrh činnosti schvaluje ředitel</w:t>
      </w:r>
      <w:r w:rsidR="00051792">
        <w:t>ka školy</w:t>
      </w:r>
      <w:r>
        <w:t xml:space="preserve"> na návrh vychovatel</w:t>
      </w:r>
      <w:r w:rsidR="0038550A">
        <w:t>ek</w:t>
      </w:r>
      <w:r>
        <w:t xml:space="preserve"> školní družiny.</w:t>
      </w:r>
      <w:r w:rsidR="002B15E4">
        <w:t xml:space="preserve"> </w:t>
      </w:r>
      <w:r>
        <w:t xml:space="preserve"> </w:t>
      </w:r>
    </w:p>
    <w:p w:rsidR="00B92F11" w:rsidRDefault="00B92F11" w:rsidP="00B92F11">
      <w:pPr>
        <w:jc w:val="both"/>
      </w:pPr>
    </w:p>
    <w:p w:rsidR="00F83D79" w:rsidRDefault="00B92F11" w:rsidP="00B92F11">
      <w:pPr>
        <w:jc w:val="both"/>
      </w:pPr>
      <w:r>
        <w:t>3.</w:t>
      </w:r>
      <w:r w:rsidR="00F909F0">
        <w:t>7</w:t>
      </w:r>
      <w:r w:rsidR="00F83D79">
        <w:t xml:space="preserve"> Vzdělávací a výchovná činnost </w:t>
      </w:r>
      <w:r w:rsidR="00CC14F9">
        <w:t xml:space="preserve">školní </w:t>
      </w:r>
      <w:r w:rsidR="00F83D79">
        <w:t>družiny se uskutečňuje především pravidelnou zájmovou, výchovnou, rekreační nebo vzdělávací činností včetně možnosti</w:t>
      </w:r>
      <w:r w:rsidR="00CD4403">
        <w:t xml:space="preserve"> přípravy na vyučování, využitím otevřené nabídky spontánních činností.  </w:t>
      </w:r>
    </w:p>
    <w:p w:rsidR="00B92F11" w:rsidRDefault="00B92F11" w:rsidP="00B92F11">
      <w:pPr>
        <w:jc w:val="both"/>
      </w:pPr>
    </w:p>
    <w:p w:rsidR="001C6E31" w:rsidRDefault="00B92F11" w:rsidP="008A59DB">
      <w:pPr>
        <w:jc w:val="both"/>
        <w:rPr>
          <w:szCs w:val="24"/>
        </w:rPr>
      </w:pPr>
      <w:r>
        <w:t>3.</w:t>
      </w:r>
      <w:r w:rsidR="00F909F0">
        <w:t>8</w:t>
      </w:r>
      <w:r>
        <w:t xml:space="preserve"> </w:t>
      </w:r>
      <w:r w:rsidR="003529D7" w:rsidRPr="003529D7">
        <w:rPr>
          <w:szCs w:val="24"/>
        </w:rPr>
        <w:t xml:space="preserve">Zákonní zástupci jsou v den zápisu do </w:t>
      </w:r>
      <w:r w:rsidR="00CC14F9">
        <w:rPr>
          <w:szCs w:val="24"/>
        </w:rPr>
        <w:t xml:space="preserve">školní </w:t>
      </w:r>
      <w:r w:rsidR="003529D7" w:rsidRPr="003529D7">
        <w:rPr>
          <w:szCs w:val="24"/>
        </w:rPr>
        <w:t>družiny prokazatelně seznámeni s vnitřním řádem školní družiny.</w:t>
      </w:r>
    </w:p>
    <w:p w:rsidR="00CD4403" w:rsidRPr="008A59DB" w:rsidRDefault="00CD4403" w:rsidP="008A59DB">
      <w:pPr>
        <w:jc w:val="both"/>
        <w:rPr>
          <w:szCs w:val="24"/>
        </w:rPr>
      </w:pPr>
    </w:p>
    <w:p w:rsidR="007F751E" w:rsidRDefault="00B92F11" w:rsidP="001C6E31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t>3.</w:t>
      </w:r>
      <w:r w:rsidR="00F909F0">
        <w:t>9</w:t>
      </w:r>
      <w:r w:rsidRPr="008720CF">
        <w:rPr>
          <w:szCs w:val="24"/>
        </w:rPr>
        <w:t xml:space="preserve"> </w:t>
      </w:r>
      <w:r w:rsidR="00F909F0">
        <w:rPr>
          <w:szCs w:val="24"/>
        </w:rPr>
        <w:t xml:space="preserve"> </w:t>
      </w:r>
      <w:r>
        <w:t>Ve školní dru</w:t>
      </w:r>
      <w:r w:rsidR="003529D7">
        <w:t>žině je dodržován pitný režim. N</w:t>
      </w:r>
      <w:r>
        <w:t xml:space="preserve">ápoje pro </w:t>
      </w:r>
      <w:r w:rsidR="00DD297D">
        <w:t>účastník</w:t>
      </w:r>
      <w:r w:rsidR="007C7A68">
        <w:t xml:space="preserve">y jsou zajišťovány </w:t>
      </w:r>
      <w:r w:rsidR="00051792">
        <w:rPr>
          <w:szCs w:val="24"/>
        </w:rPr>
        <w:t xml:space="preserve">pitnou vodou v družině, </w:t>
      </w:r>
      <w:r w:rsidR="003529D7">
        <w:rPr>
          <w:szCs w:val="24"/>
        </w:rPr>
        <w:t xml:space="preserve">případně si je </w:t>
      </w:r>
      <w:r w:rsidR="00DD297D">
        <w:rPr>
          <w:szCs w:val="24"/>
        </w:rPr>
        <w:t>účastník</w:t>
      </w:r>
      <w:r w:rsidR="003529D7">
        <w:rPr>
          <w:szCs w:val="24"/>
        </w:rPr>
        <w:t xml:space="preserve"> nosí</w:t>
      </w:r>
      <w:r w:rsidRPr="00DF076C">
        <w:rPr>
          <w:szCs w:val="24"/>
        </w:rPr>
        <w:t xml:space="preserve"> z domova. </w:t>
      </w:r>
    </w:p>
    <w:p w:rsidR="00B92F11" w:rsidRDefault="00B92F11" w:rsidP="000071EB">
      <w:pPr>
        <w:overflowPunct/>
        <w:autoSpaceDE/>
        <w:autoSpaceDN/>
        <w:adjustRightInd/>
        <w:jc w:val="both"/>
        <w:textAlignment w:val="auto"/>
      </w:pPr>
    </w:p>
    <w:p w:rsidR="00B92F11" w:rsidRDefault="00B92F11" w:rsidP="00B92F11">
      <w:pPr>
        <w:jc w:val="both"/>
      </w:pPr>
      <w:r>
        <w:t>3.1</w:t>
      </w:r>
      <w:r w:rsidR="00F3460A">
        <w:t>0</w:t>
      </w:r>
      <w:r>
        <w:t xml:space="preserve"> V případě volné hodiny v dopoledním či odpoledním vyučování bude činnost </w:t>
      </w:r>
      <w:r w:rsidR="00DD297D">
        <w:t>družiny</w:t>
      </w:r>
      <w:r>
        <w:t xml:space="preserve"> zajištěna. </w:t>
      </w:r>
    </w:p>
    <w:p w:rsidR="00B92F11" w:rsidRDefault="00B92F11" w:rsidP="00B92F11">
      <w:pPr>
        <w:jc w:val="both"/>
      </w:pPr>
    </w:p>
    <w:p w:rsidR="00B92F11" w:rsidRDefault="00B92F11" w:rsidP="00B92F11">
      <w:pPr>
        <w:overflowPunct/>
        <w:autoSpaceDE/>
        <w:autoSpaceDN/>
        <w:adjustRightInd/>
        <w:textAlignment w:val="auto"/>
      </w:pPr>
      <w:r>
        <w:t>3.</w:t>
      </w:r>
      <w:r w:rsidR="007E08E1">
        <w:t>1</w:t>
      </w:r>
      <w:r w:rsidR="00F3460A">
        <w:t>1</w:t>
      </w:r>
      <w:r>
        <w:t xml:space="preserve"> Další mimoškolní činnosti pořádané </w:t>
      </w:r>
      <w:r w:rsidR="00DD297D">
        <w:t>družinou</w:t>
      </w:r>
      <w:r>
        <w:t xml:space="preserve"> jso</w:t>
      </w:r>
      <w:r w:rsidR="00037BCF">
        <w:t xml:space="preserve">u uvedeny v plánu akcí </w:t>
      </w:r>
      <w:r w:rsidR="00DD297D">
        <w:t>družiny</w:t>
      </w:r>
      <w:r w:rsidR="00037BCF">
        <w:t>.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>3.</w:t>
      </w:r>
      <w:r w:rsidR="007E08E1">
        <w:t>1</w:t>
      </w:r>
      <w:r w:rsidR="000F7C5F">
        <w:t>2</w:t>
      </w:r>
      <w:r w:rsidRPr="0044264A">
        <w:rPr>
          <w:szCs w:val="24"/>
        </w:rPr>
        <w:t xml:space="preserve"> </w:t>
      </w:r>
      <w:r w:rsidRPr="00DF076C">
        <w:rPr>
          <w:szCs w:val="24"/>
        </w:rPr>
        <w:t xml:space="preserve">Informace o </w:t>
      </w:r>
      <w:r w:rsidR="003529D7">
        <w:rPr>
          <w:szCs w:val="24"/>
        </w:rPr>
        <w:t xml:space="preserve">účastnících </w:t>
      </w:r>
      <w:r w:rsidRPr="00DF076C">
        <w:rPr>
          <w:szCs w:val="24"/>
        </w:rPr>
        <w:t>podáv</w:t>
      </w:r>
      <w:r w:rsidR="0038550A">
        <w:rPr>
          <w:szCs w:val="24"/>
        </w:rPr>
        <w:t>ají</w:t>
      </w:r>
      <w:r w:rsidRPr="00DF076C">
        <w:rPr>
          <w:szCs w:val="24"/>
        </w:rPr>
        <w:t xml:space="preserve"> vychovatelk</w:t>
      </w:r>
      <w:r w:rsidR="0038550A">
        <w:rPr>
          <w:szCs w:val="24"/>
        </w:rPr>
        <w:t>y</w:t>
      </w:r>
      <w:r w:rsidR="00955586">
        <w:rPr>
          <w:szCs w:val="24"/>
        </w:rPr>
        <w:t xml:space="preserve"> školní družiny</w:t>
      </w:r>
      <w:r w:rsidRPr="00DF076C">
        <w:rPr>
          <w:szCs w:val="24"/>
        </w:rPr>
        <w:t xml:space="preserve"> při </w:t>
      </w:r>
      <w:r w:rsidR="003529D7">
        <w:rPr>
          <w:szCs w:val="24"/>
        </w:rPr>
        <w:t>jejich předávání</w:t>
      </w:r>
      <w:r w:rsidR="00DD297D">
        <w:rPr>
          <w:szCs w:val="24"/>
        </w:rPr>
        <w:t xml:space="preserve"> zákonným zástupcům</w:t>
      </w:r>
      <w:r w:rsidR="003529D7">
        <w:rPr>
          <w:szCs w:val="24"/>
        </w:rPr>
        <w:t xml:space="preserve"> nebo po předchozí domluvě</w:t>
      </w:r>
      <w:r w:rsidRPr="00DF076C">
        <w:rPr>
          <w:szCs w:val="24"/>
        </w:rPr>
        <w:t>.</w:t>
      </w:r>
      <w:r>
        <w:rPr>
          <w:szCs w:val="24"/>
        </w:rPr>
        <w:t xml:space="preserve"> 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</w:p>
    <w:p w:rsidR="00B92F11" w:rsidRDefault="00B92F11" w:rsidP="00B92F11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 xml:space="preserve">4. Podmínky zajištění bezpečnosti a ochrany zdraví </w:t>
      </w:r>
      <w:r w:rsidR="00051792">
        <w:rPr>
          <w:rFonts w:ascii="Times New Roman" w:hAnsi="Times New Roman"/>
          <w:b/>
          <w:color w:val="auto"/>
          <w:sz w:val="24"/>
          <w:u w:val="single"/>
        </w:rPr>
        <w:t>účastníků</w:t>
      </w:r>
      <w:r>
        <w:rPr>
          <w:rFonts w:ascii="Times New Roman" w:hAnsi="Times New Roman"/>
          <w:b/>
          <w:color w:val="auto"/>
          <w:sz w:val="24"/>
          <w:u w:val="single"/>
        </w:rPr>
        <w:t xml:space="preserve"> a jejich ochrany před rizikovým chováním</w:t>
      </w:r>
      <w:r w:rsidR="00A364A1">
        <w:rPr>
          <w:rFonts w:ascii="Times New Roman" w:hAnsi="Times New Roman"/>
          <w:b/>
          <w:color w:val="auto"/>
          <w:sz w:val="24"/>
          <w:u w:val="single"/>
        </w:rPr>
        <w:t xml:space="preserve">, </w:t>
      </w:r>
      <w:r w:rsidR="00A364A1" w:rsidRPr="00A364A1">
        <w:rPr>
          <w:rFonts w:ascii="Times New Roman" w:hAnsi="Times New Roman"/>
          <w:b/>
          <w:color w:val="auto"/>
          <w:sz w:val="24"/>
          <w:u w:val="single"/>
        </w:rPr>
        <w:t>sociálně patologickými jev</w:t>
      </w:r>
      <w:r w:rsidR="00A364A1">
        <w:rPr>
          <w:rFonts w:ascii="Times New Roman" w:hAnsi="Times New Roman"/>
          <w:b/>
          <w:color w:val="auto"/>
          <w:sz w:val="24"/>
          <w:u w:val="single"/>
        </w:rPr>
        <w:t>y</w:t>
      </w:r>
      <w:r>
        <w:rPr>
          <w:rFonts w:ascii="Times New Roman" w:hAnsi="Times New Roman"/>
          <w:b/>
          <w:color w:val="auto"/>
          <w:sz w:val="24"/>
          <w:u w:val="single"/>
        </w:rPr>
        <w:t xml:space="preserve"> a před projevy diskriminace, nepřátelství nebo násilí</w:t>
      </w:r>
    </w:p>
    <w:p w:rsidR="00B92F11" w:rsidRDefault="00B92F11" w:rsidP="00B92F11">
      <w:pPr>
        <w:jc w:val="both"/>
      </w:pPr>
    </w:p>
    <w:p w:rsidR="00DF1895" w:rsidRDefault="00B92F11" w:rsidP="00B92F11">
      <w:pPr>
        <w:jc w:val="both"/>
      </w:pPr>
      <w:r>
        <w:t xml:space="preserve">4.1 Všichni </w:t>
      </w:r>
      <w:r w:rsidR="00051792">
        <w:t>účastníci</w:t>
      </w:r>
      <w:r w:rsidR="0045146B">
        <w:t xml:space="preserve"> </w:t>
      </w:r>
      <w:r>
        <w:t xml:space="preserve">se chovají při pobytu </w:t>
      </w:r>
      <w:r w:rsidR="00051792">
        <w:t>v oddělení družiny</w:t>
      </w:r>
      <w:r>
        <w:t xml:space="preserve"> i mimo </w:t>
      </w:r>
      <w:r w:rsidR="00DD4ECC">
        <w:t xml:space="preserve">budovu </w:t>
      </w:r>
      <w:r>
        <w:t>škol</w:t>
      </w:r>
      <w:r w:rsidR="00DD4ECC">
        <w:t>y</w:t>
      </w:r>
      <w:r>
        <w:t xml:space="preserve"> tak, aby neohrozili zdraví a majetek svůj ani jiných osob. </w:t>
      </w:r>
      <w:r w:rsidR="00DD4ECC">
        <w:t>Ú</w:t>
      </w:r>
      <w:r w:rsidR="00051792">
        <w:t>častníkům</w:t>
      </w:r>
      <w:r>
        <w:t xml:space="preserve"> není dovoleno v době mimo </w:t>
      </w:r>
      <w:r w:rsidR="00506A60">
        <w:t>pobyt v družině</w:t>
      </w:r>
      <w:r>
        <w:t xml:space="preserve"> zdržovat se v prostorách školy, pokud nad nimi není vykonáván dozor způsobilou osobou. </w:t>
      </w:r>
    </w:p>
    <w:p w:rsidR="00A5042F" w:rsidRDefault="00B92F11" w:rsidP="00B92F11">
      <w:pPr>
        <w:jc w:val="both"/>
      </w:pPr>
      <w:r>
        <w:t>Každý úraz, poranění či nehod</w:t>
      </w:r>
      <w:r w:rsidR="00506A60">
        <w:t>u, k níž dojde během pobytu účastníků</w:t>
      </w:r>
      <w:r>
        <w:t xml:space="preserve"> ve školní budově, nebo mimo budovu při </w:t>
      </w:r>
      <w:r w:rsidR="00506A60">
        <w:t xml:space="preserve">aktivitách družiny, účastníci </w:t>
      </w:r>
      <w:r>
        <w:t>ihned ohlásí. Vychovatel</w:t>
      </w:r>
      <w:r w:rsidR="0069770E">
        <w:t>k</w:t>
      </w:r>
      <w:r w:rsidR="00121302">
        <w:t>y</w:t>
      </w:r>
      <w:r>
        <w:t xml:space="preserve"> školní družiny proved</w:t>
      </w:r>
      <w:r w:rsidR="00121302">
        <w:t>ou</w:t>
      </w:r>
      <w:r>
        <w:t xml:space="preserve"> prokazatelné poučení </w:t>
      </w:r>
      <w:r w:rsidR="0037436F">
        <w:t>účastník</w:t>
      </w:r>
      <w:r>
        <w:t>ů</w:t>
      </w:r>
      <w:r w:rsidR="00A5042F" w:rsidRPr="00A5042F">
        <w:t xml:space="preserve"> </w:t>
      </w:r>
      <w:r w:rsidR="00A5042F">
        <w:t>(</w:t>
      </w:r>
      <w:r w:rsidR="00A5042F" w:rsidRPr="00A5042F">
        <w:t>o bezpečnosti a ochraně zdraví, pravidl</w:t>
      </w:r>
      <w:r w:rsidR="00A5042F">
        <w:t>ech</w:t>
      </w:r>
      <w:r w:rsidR="00A5042F" w:rsidRPr="00A5042F">
        <w:t xml:space="preserve"> chování a </w:t>
      </w:r>
      <w:r w:rsidR="00A5042F">
        <w:t xml:space="preserve">o </w:t>
      </w:r>
      <w:r w:rsidR="00A5042F" w:rsidRPr="00A5042F">
        <w:t>hygieně</w:t>
      </w:r>
      <w:r w:rsidR="00A5042F">
        <w:t>)</w:t>
      </w:r>
      <w:r>
        <w:t xml:space="preserve"> </w:t>
      </w:r>
      <w:r w:rsidR="00892649">
        <w:t>první den</w:t>
      </w:r>
      <w:r w:rsidR="0045146B">
        <w:t xml:space="preserve"> provozu</w:t>
      </w:r>
      <w:r w:rsidR="00892649">
        <w:t xml:space="preserve"> školní družiny</w:t>
      </w:r>
      <w:r>
        <w:t xml:space="preserve"> a dodatečné poučení </w:t>
      </w:r>
      <w:r w:rsidR="0037436F">
        <w:t>účastník</w:t>
      </w:r>
      <w:r>
        <w:t xml:space="preserve">ů, kteří </w:t>
      </w:r>
      <w:r w:rsidR="00892649">
        <w:t xml:space="preserve">v první den provozu školní družiny </w:t>
      </w:r>
      <w:r>
        <w:t>chyběli, proved</w:t>
      </w:r>
      <w:r w:rsidR="00121302">
        <w:t>ou</w:t>
      </w:r>
      <w:r>
        <w:t xml:space="preserve"> o tom písemný záznam. Škola odpovídá za </w:t>
      </w:r>
      <w:r w:rsidR="0037436F">
        <w:t>účastníky</w:t>
      </w:r>
      <w:r>
        <w:t xml:space="preserve"> v době dané rozvrhem činnosti družiny.</w:t>
      </w:r>
    </w:p>
    <w:p w:rsidR="00B92F11" w:rsidRDefault="00B92F11" w:rsidP="00B92F11">
      <w:pPr>
        <w:pStyle w:val="Prosttext1"/>
        <w:jc w:val="both"/>
        <w:rPr>
          <w:rFonts w:ascii="Times New Roman" w:hAnsi="Times New Roman"/>
          <w:sz w:val="24"/>
        </w:rPr>
      </w:pPr>
    </w:p>
    <w:p w:rsidR="00B92F11" w:rsidRDefault="00B92F11" w:rsidP="00B92F11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4.2 Všichni zaměstnanci školy jsou při vzdělávání a související</w:t>
      </w:r>
      <w:r w:rsidR="00DC43FB">
        <w:rPr>
          <w:rFonts w:ascii="Times New Roman" w:hAnsi="Times New Roman"/>
          <w:color w:val="auto"/>
          <w:sz w:val="24"/>
        </w:rPr>
        <w:t>m</w:t>
      </w:r>
      <w:r>
        <w:rPr>
          <w:rFonts w:ascii="Times New Roman" w:hAnsi="Times New Roman"/>
          <w:color w:val="auto"/>
          <w:sz w:val="24"/>
        </w:rPr>
        <w:t xml:space="preserve"> provozu školy povinni přihlížet k základním fyziologickým potřebám </w:t>
      </w:r>
      <w:r w:rsidR="00DC43FB">
        <w:rPr>
          <w:rFonts w:ascii="Times New Roman" w:hAnsi="Times New Roman"/>
          <w:color w:val="auto"/>
          <w:sz w:val="24"/>
        </w:rPr>
        <w:t xml:space="preserve">účastníků, </w:t>
      </w:r>
      <w:r>
        <w:rPr>
          <w:rFonts w:ascii="Times New Roman" w:hAnsi="Times New Roman"/>
          <w:color w:val="auto"/>
          <w:sz w:val="24"/>
        </w:rPr>
        <w:t>vytvářet podmín</w:t>
      </w:r>
      <w:r w:rsidR="00DC43FB">
        <w:rPr>
          <w:rFonts w:ascii="Times New Roman" w:hAnsi="Times New Roman"/>
          <w:color w:val="auto"/>
          <w:sz w:val="24"/>
        </w:rPr>
        <w:t>ky pro jejich zdravý vývoj,</w:t>
      </w:r>
      <w:r>
        <w:rPr>
          <w:rFonts w:ascii="Times New Roman" w:hAnsi="Times New Roman"/>
          <w:color w:val="auto"/>
          <w:sz w:val="24"/>
        </w:rPr>
        <w:t xml:space="preserve"> předcháze</w:t>
      </w:r>
      <w:r w:rsidR="00DC43FB">
        <w:rPr>
          <w:rFonts w:ascii="Times New Roman" w:hAnsi="Times New Roman"/>
          <w:color w:val="auto"/>
          <w:sz w:val="24"/>
        </w:rPr>
        <w:t xml:space="preserve">t vzniku rizikového chování a </w:t>
      </w:r>
      <w:r>
        <w:rPr>
          <w:rFonts w:ascii="Times New Roman" w:hAnsi="Times New Roman"/>
          <w:color w:val="auto"/>
          <w:sz w:val="24"/>
        </w:rPr>
        <w:t>poskytovat jim nezbytné informace k zajištění bezpečnosti a ochrany zdraví.</w:t>
      </w:r>
    </w:p>
    <w:p w:rsidR="00A5042F" w:rsidRDefault="00A5042F" w:rsidP="00B92F11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DC43FB" w:rsidRDefault="00A5042F" w:rsidP="00A5042F">
      <w:pPr>
        <w:jc w:val="both"/>
      </w:pPr>
      <w:r>
        <w:t>4.3 P</w:t>
      </w:r>
      <w:r w:rsidRPr="00A364A1">
        <w:t>rojevy šikany,</w:t>
      </w:r>
      <w:r w:rsidR="00842B0B">
        <w:t xml:space="preserve"> násilí, </w:t>
      </w:r>
      <w:r w:rsidR="00E36341">
        <w:t xml:space="preserve">nepřátelství, </w:t>
      </w:r>
      <w:r w:rsidRPr="00A364A1">
        <w:t>diskriminace</w:t>
      </w:r>
      <w:r w:rsidR="00842B0B">
        <w:t xml:space="preserve">, </w:t>
      </w:r>
      <w:r w:rsidR="00842B0B" w:rsidRPr="00AC186F">
        <w:rPr>
          <w:szCs w:val="24"/>
          <w:lang w:eastAsia="ar-SA"/>
        </w:rPr>
        <w:t>omezování osobní svobody</w:t>
      </w:r>
      <w:r w:rsidR="00DC43FB">
        <w:rPr>
          <w:szCs w:val="24"/>
          <w:lang w:eastAsia="ar-SA"/>
        </w:rPr>
        <w:t xml:space="preserve"> či</w:t>
      </w:r>
      <w:r w:rsidR="00842B0B" w:rsidRPr="00AC186F">
        <w:rPr>
          <w:szCs w:val="24"/>
          <w:lang w:eastAsia="ar-SA"/>
        </w:rPr>
        <w:t xml:space="preserve"> ponižov</w:t>
      </w:r>
      <w:r w:rsidR="00DC43FB">
        <w:rPr>
          <w:szCs w:val="24"/>
          <w:lang w:eastAsia="ar-SA"/>
        </w:rPr>
        <w:t>ání</w:t>
      </w:r>
      <w:r w:rsidR="00842B0B" w:rsidRPr="00AC186F">
        <w:rPr>
          <w:szCs w:val="24"/>
          <w:lang w:eastAsia="ar-SA"/>
        </w:rPr>
        <w:t xml:space="preserve">, </w:t>
      </w:r>
      <w:r w:rsidR="00DC43FB">
        <w:rPr>
          <w:szCs w:val="24"/>
          <w:lang w:eastAsia="ar-SA"/>
        </w:rPr>
        <w:t>ať už</w:t>
      </w:r>
      <w:r w:rsidR="00842B0B" w:rsidRPr="00AC186F">
        <w:rPr>
          <w:szCs w:val="24"/>
          <w:lang w:eastAsia="ar-SA"/>
        </w:rPr>
        <w:t xml:space="preserve"> jednotliv</w:t>
      </w:r>
      <w:r w:rsidR="00DC43FB">
        <w:rPr>
          <w:szCs w:val="24"/>
          <w:lang w:eastAsia="ar-SA"/>
        </w:rPr>
        <w:t>cem</w:t>
      </w:r>
      <w:r w:rsidR="00842B0B" w:rsidRPr="00AC186F">
        <w:rPr>
          <w:szCs w:val="24"/>
          <w:lang w:eastAsia="ar-SA"/>
        </w:rPr>
        <w:t xml:space="preserve"> </w:t>
      </w:r>
      <w:r w:rsidR="00DC43FB">
        <w:rPr>
          <w:szCs w:val="24"/>
          <w:lang w:eastAsia="ar-SA"/>
        </w:rPr>
        <w:t>nebo skupinou</w:t>
      </w:r>
      <w:r w:rsidR="00842B0B" w:rsidRPr="00AC186F">
        <w:rPr>
          <w:szCs w:val="24"/>
          <w:lang w:eastAsia="ar-SA"/>
        </w:rPr>
        <w:t>,</w:t>
      </w:r>
      <w:r w:rsidR="00842B0B">
        <w:rPr>
          <w:szCs w:val="24"/>
          <w:lang w:eastAsia="ar-SA"/>
        </w:rPr>
        <w:t xml:space="preserve"> </w:t>
      </w:r>
      <w:r w:rsidR="00842B0B">
        <w:t xml:space="preserve">jsou </w:t>
      </w:r>
      <w:r w:rsidR="00DC43FB">
        <w:t xml:space="preserve">přísně zakázány. </w:t>
      </w:r>
      <w:r w:rsidR="00DC43FB" w:rsidRPr="00DC43FB">
        <w:t>Jsou považovány za hrubý přestupek proti školnímu a vnitřnímu řádu školní družiny.</w:t>
      </w:r>
    </w:p>
    <w:p w:rsidR="00DC43FB" w:rsidRDefault="00DC43FB" w:rsidP="00DC43FB">
      <w:pPr>
        <w:jc w:val="both"/>
      </w:pPr>
      <w:r>
        <w:t>Pedagog</w:t>
      </w:r>
      <w:r w:rsidR="00F80B59">
        <w:t>ičtí pracovníci</w:t>
      </w:r>
      <w:r>
        <w:t xml:space="preserve"> vedou účastníky</w:t>
      </w:r>
      <w:r w:rsidR="006F72BE" w:rsidRPr="006F72BE">
        <w:t xml:space="preserve"> k tomu, </w:t>
      </w:r>
      <w:r w:rsidRPr="00DC43FB">
        <w:t xml:space="preserve">aby tyto projevy uměli rozpoznat, byli všímaví vůči svému okolí a v případě, že se s takovým jednáním setkají, ohlásili </w:t>
      </w:r>
      <w:r>
        <w:t>jej pedagogickému pracovníkovi.</w:t>
      </w:r>
    </w:p>
    <w:p w:rsidR="00DC43FB" w:rsidRDefault="00DC43FB" w:rsidP="00DC43FB">
      <w:pPr>
        <w:jc w:val="both"/>
      </w:pPr>
    </w:p>
    <w:p w:rsidR="00A5042F" w:rsidRDefault="00722147" w:rsidP="00DC43FB">
      <w:pPr>
        <w:jc w:val="both"/>
      </w:pPr>
      <w:r>
        <w:t xml:space="preserve">4.4 </w:t>
      </w:r>
      <w:r w:rsidRPr="006B470D">
        <w:t xml:space="preserve">V případě </w:t>
      </w:r>
      <w:r w:rsidR="00DC43FB">
        <w:t>výskytu uvedeného</w:t>
      </w:r>
      <w:r w:rsidRPr="006B470D">
        <w:t xml:space="preserve"> chování</w:t>
      </w:r>
      <w:r w:rsidR="00AC2DA4">
        <w:t xml:space="preserve"> vychovatelk</w:t>
      </w:r>
      <w:r w:rsidR="00121302">
        <w:t>y</w:t>
      </w:r>
      <w:r w:rsidR="00F80B59">
        <w:t xml:space="preserve"> školní družiny</w:t>
      </w:r>
      <w:r w:rsidR="00DC43FB">
        <w:t xml:space="preserve"> neprodleně</w:t>
      </w:r>
      <w:r w:rsidR="00AC2DA4">
        <w:t xml:space="preserve"> </w:t>
      </w:r>
      <w:r w:rsidR="00DC43FB">
        <w:t>informuj</w:t>
      </w:r>
      <w:r w:rsidR="00121302">
        <w:t>í</w:t>
      </w:r>
      <w:r w:rsidR="00DC43FB">
        <w:t xml:space="preserve"> </w:t>
      </w:r>
      <w:r w:rsidR="00AC2DA4">
        <w:t>vedení školy</w:t>
      </w:r>
      <w:r w:rsidR="00DC43FB">
        <w:t>. Š</w:t>
      </w:r>
      <w:r w:rsidR="002A18B5" w:rsidRPr="006B470D">
        <w:t xml:space="preserve">kola </w:t>
      </w:r>
      <w:r w:rsidRPr="006B470D">
        <w:t xml:space="preserve">postupuje </w:t>
      </w:r>
      <w:r w:rsidR="00DC43FB">
        <w:t>po</w:t>
      </w:r>
      <w:r w:rsidRPr="006B470D">
        <w:t>dle vn</w:t>
      </w:r>
      <w:r w:rsidR="00DC43FB">
        <w:t>itřních strategických dokumentů - v</w:t>
      </w:r>
      <w:r w:rsidRPr="006B470D">
        <w:t xml:space="preserve">ždy </w:t>
      </w:r>
      <w:r w:rsidR="00DC43FB">
        <w:t>svolává výchovnou komisi</w:t>
      </w:r>
      <w:r w:rsidRPr="006B470D">
        <w:t xml:space="preserve">, </w:t>
      </w:r>
      <w:r w:rsidR="00DC43FB" w:rsidRPr="00DC43FB">
        <w:t>informuje zákonné zástupce a podle zákona může být aktivována ohlašovací povinnost vůči příslušným institucím (např. OSPOD, Policie ČR).</w:t>
      </w:r>
    </w:p>
    <w:p w:rsidR="008A59DB" w:rsidRDefault="008A59DB" w:rsidP="008A59DB"/>
    <w:p w:rsidR="00A5042F" w:rsidRDefault="00A5042F" w:rsidP="00A5042F">
      <w:pPr>
        <w:jc w:val="both"/>
      </w:pPr>
      <w:r>
        <w:t>4.</w:t>
      </w:r>
      <w:r w:rsidR="00722147">
        <w:t>5</w:t>
      </w:r>
      <w:r>
        <w:t xml:space="preserve"> </w:t>
      </w:r>
      <w:r w:rsidR="004B06E1">
        <w:t>Ve školní družině j</w:t>
      </w:r>
      <w:r w:rsidRPr="00A5042F">
        <w:t>e zakázáno nošení, distribuce a zneužívání návykových látek</w:t>
      </w:r>
      <w:r>
        <w:t>.</w:t>
      </w:r>
    </w:p>
    <w:p w:rsidR="003A0296" w:rsidRDefault="003A0296" w:rsidP="003A0296"/>
    <w:p w:rsidR="00B92F11" w:rsidRDefault="004B06E1" w:rsidP="004B06E1">
      <w:r>
        <w:t>4.6 Účastníci</w:t>
      </w:r>
      <w:r w:rsidR="0045146B">
        <w:t xml:space="preserve"> </w:t>
      </w:r>
      <w:r w:rsidR="003A0296">
        <w:t>mají po vlastní úvaze možnost využít anonymní schránku důvěry pro svá sdělení související s problémy alkoholu, drog, šikany, gamblerství, xenofobie, rasi</w:t>
      </w:r>
      <w:r w:rsidR="002A18B5">
        <w:t xml:space="preserve">smu </w:t>
      </w:r>
      <w:r w:rsidR="00CC0900">
        <w:t xml:space="preserve">(nepřátelství) </w:t>
      </w:r>
      <w:r>
        <w:t>či násilí, vnášení zbraní nebo</w:t>
      </w:r>
      <w:r w:rsidR="002A18B5">
        <w:t xml:space="preserve"> </w:t>
      </w:r>
      <w:r w:rsidR="003A0296">
        <w:t>nebezpečných látek do školy</w:t>
      </w:r>
      <w:r>
        <w:t>. Schránku mohou účastníci</w:t>
      </w:r>
      <w:r w:rsidR="003A0296">
        <w:t xml:space="preserve"> využít i pro svá sdělení o trestné činnosti nebo ničení školního </w:t>
      </w:r>
      <w:r w:rsidR="003A0296" w:rsidRPr="006B470D">
        <w:t xml:space="preserve">majetku. </w:t>
      </w:r>
      <w:r w:rsidRPr="004B06E1">
        <w:t>Schránka slouží pro komunikaci s výchovným poradcem a školním metodikem prevence.</w:t>
      </w:r>
    </w:p>
    <w:p w:rsidR="004B06E1" w:rsidRDefault="004B06E1" w:rsidP="004B06E1"/>
    <w:p w:rsidR="00DB1AD0" w:rsidRDefault="00B92F11" w:rsidP="00B92F11">
      <w:pPr>
        <w:jc w:val="both"/>
      </w:pPr>
      <w:r>
        <w:t>4.</w:t>
      </w:r>
      <w:r w:rsidR="00975DF4">
        <w:t>7</w:t>
      </w:r>
      <w:r>
        <w:t xml:space="preserve"> </w:t>
      </w:r>
      <w:r w:rsidR="004B06E1" w:rsidRPr="004B06E1">
        <w:t xml:space="preserve">Pedagogičtí </w:t>
      </w:r>
      <w:r w:rsidR="00F80B59">
        <w:t>pracovníci</w:t>
      </w:r>
      <w:r w:rsidR="004B06E1" w:rsidRPr="004B06E1">
        <w:t xml:space="preserve"> dodržují bezpečnostní a požární předpisy. Při zjištění závad nebo nedostatků, které by mohly ohrozit zdraví, bezpečnost osob nebo objekt školy, neprodleně informují nadřízeného a podle svých možností zamezí vzniku škody.</w:t>
      </w:r>
    </w:p>
    <w:p w:rsidR="00892649" w:rsidRDefault="004B06E1" w:rsidP="00B92F11">
      <w:pPr>
        <w:jc w:val="both"/>
      </w:pPr>
      <w:r>
        <w:t>Zároveň sledují zdravotní stav účastníků. V případě náhlého onemocnění neprodleně</w:t>
      </w:r>
      <w:r w:rsidR="00B92F11">
        <w:t xml:space="preserve"> i</w:t>
      </w:r>
      <w:r>
        <w:t xml:space="preserve">nformují </w:t>
      </w:r>
      <w:r w:rsidR="00B92F11">
        <w:t>vedení školy a z</w:t>
      </w:r>
      <w:r>
        <w:t>ákonné zástupce. Nemocný účastník</w:t>
      </w:r>
      <w:r w:rsidR="00B92F11">
        <w:t xml:space="preserve"> může být odeslán k</w:t>
      </w:r>
      <w:r>
        <w:t> lékaři pouze</w:t>
      </w:r>
      <w:r w:rsidR="009D1913">
        <w:t xml:space="preserve"> v doprovodu dospělé osoby. </w:t>
      </w:r>
      <w:r w:rsidR="00D133F4">
        <w:t>V třídní</w:t>
      </w:r>
      <w:r w:rsidR="00121302">
        <w:t>ch</w:t>
      </w:r>
      <w:r w:rsidR="00D133F4">
        <w:t xml:space="preserve"> kni</w:t>
      </w:r>
      <w:r w:rsidR="00121302">
        <w:t>hách</w:t>
      </w:r>
      <w:r w:rsidR="00D133F4">
        <w:t xml:space="preserve"> </w:t>
      </w:r>
      <w:r w:rsidR="00F80B59">
        <w:t xml:space="preserve">obou oddělení </w:t>
      </w:r>
      <w:r w:rsidR="0045146B">
        <w:t>družiny</w:t>
      </w:r>
      <w:r w:rsidR="00D133F4">
        <w:t xml:space="preserve"> </w:t>
      </w:r>
      <w:r w:rsidR="00F80B59">
        <w:t>jsou</w:t>
      </w:r>
      <w:r>
        <w:t xml:space="preserve"> uveden</w:t>
      </w:r>
      <w:r w:rsidR="00F80B59">
        <w:t>y</w:t>
      </w:r>
      <w:r w:rsidR="00D133F4">
        <w:t xml:space="preserve"> telefo</w:t>
      </w:r>
      <w:r>
        <w:t>nick</w:t>
      </w:r>
      <w:r w:rsidR="00F80B59">
        <w:t>é</w:t>
      </w:r>
      <w:r w:rsidR="00D133F4">
        <w:t xml:space="preserve"> kontakt</w:t>
      </w:r>
      <w:r w:rsidR="00F80B59">
        <w:t>y</w:t>
      </w:r>
      <w:r w:rsidR="00D133F4">
        <w:t xml:space="preserve"> na </w:t>
      </w:r>
      <w:r w:rsidR="001E776A">
        <w:t xml:space="preserve">zákonné zástupce a </w:t>
      </w:r>
      <w:r>
        <w:t>adres</w:t>
      </w:r>
      <w:r w:rsidR="00F80B59">
        <w:t>y</w:t>
      </w:r>
      <w:r>
        <w:t xml:space="preserve"> </w:t>
      </w:r>
      <w:r w:rsidR="001E776A">
        <w:t xml:space="preserve">bydliště </w:t>
      </w:r>
      <w:r w:rsidR="00F80B59">
        <w:t xml:space="preserve">zákonných zástupců </w:t>
      </w:r>
      <w:r w:rsidR="001E776A">
        <w:t>účastník</w:t>
      </w:r>
      <w:r w:rsidR="00F80B59">
        <w:t>ů</w:t>
      </w:r>
      <w:r w:rsidR="00D133F4">
        <w:t>.</w:t>
      </w:r>
    </w:p>
    <w:p w:rsidR="00B92F11" w:rsidRDefault="00B92F11" w:rsidP="00B92F11">
      <w:pPr>
        <w:jc w:val="both"/>
      </w:pPr>
      <w:r>
        <w:t xml:space="preserve"> </w:t>
      </w:r>
    </w:p>
    <w:p w:rsidR="00B92F11" w:rsidRDefault="00892649" w:rsidP="00B92F11">
      <w:pPr>
        <w:jc w:val="both"/>
      </w:pPr>
      <w:r>
        <w:lastRenderedPageBreak/>
        <w:t>4.</w:t>
      </w:r>
      <w:r w:rsidR="00975DF4">
        <w:t>8</w:t>
      </w:r>
      <w:r>
        <w:t xml:space="preserve"> </w:t>
      </w:r>
      <w:r w:rsidR="00B92F11">
        <w:t xml:space="preserve">Při úrazu </w:t>
      </w:r>
      <w:r>
        <w:t xml:space="preserve">ve školní družině </w:t>
      </w:r>
      <w:r w:rsidR="00B92F11">
        <w:t>poskytn</w:t>
      </w:r>
      <w:r w:rsidR="00121302">
        <w:t>ou</w:t>
      </w:r>
      <w:r>
        <w:t xml:space="preserve"> vychovatelk</w:t>
      </w:r>
      <w:r w:rsidR="00121302">
        <w:t>y</w:t>
      </w:r>
      <w:r w:rsidR="00F80B59">
        <w:t xml:space="preserve"> školní družiny</w:t>
      </w:r>
      <w:r>
        <w:t xml:space="preserve"> </w:t>
      </w:r>
      <w:r w:rsidR="0045146B">
        <w:t>účastníkovi</w:t>
      </w:r>
      <w:r>
        <w:t xml:space="preserve"> </w:t>
      </w:r>
      <w:r w:rsidR="00B92F11">
        <w:t xml:space="preserve">první pomoc, </w:t>
      </w:r>
      <w:r>
        <w:t xml:space="preserve">popř. </w:t>
      </w:r>
      <w:r w:rsidR="00B92F11">
        <w:t xml:space="preserve">zajistí ošetření </w:t>
      </w:r>
      <w:r w:rsidR="0045146B">
        <w:t>účastníka</w:t>
      </w:r>
      <w:r w:rsidR="00B92F11">
        <w:t xml:space="preserve"> lékařem. Úraz ihned hlásí vedení školy</w:t>
      </w:r>
      <w:r w:rsidR="00A364A1">
        <w:t>, zákonným zástupcům</w:t>
      </w:r>
      <w:r w:rsidR="00B92F11">
        <w:t xml:space="preserve"> a vyplní záznam do knihy úrazů</w:t>
      </w:r>
      <w:r w:rsidR="004B06E1">
        <w:t xml:space="preserve"> a</w:t>
      </w:r>
      <w:r w:rsidR="00B92F11">
        <w:t xml:space="preserve"> případně vyplní předepsané formuláře. </w:t>
      </w:r>
    </w:p>
    <w:p w:rsidR="00892649" w:rsidRDefault="00892649" w:rsidP="00B92F11">
      <w:pPr>
        <w:jc w:val="both"/>
      </w:pPr>
    </w:p>
    <w:p w:rsidR="00690FE4" w:rsidRDefault="00B92F11" w:rsidP="00B92F11">
      <w:pPr>
        <w:jc w:val="both"/>
      </w:pPr>
      <w:r>
        <w:t>4.</w:t>
      </w:r>
      <w:r w:rsidR="00975DF4">
        <w:t>9</w:t>
      </w:r>
      <w:r>
        <w:t xml:space="preserve"> Po poslední</w:t>
      </w:r>
      <w:r w:rsidR="0069770E">
        <w:t xml:space="preserve"> vyučovací hodině </w:t>
      </w:r>
      <w:r>
        <w:t xml:space="preserve">odpoledního vyučování </w:t>
      </w:r>
      <w:r w:rsidR="0069770E">
        <w:t xml:space="preserve">(po obědě) </w:t>
      </w:r>
      <w:r>
        <w:t>vyučující</w:t>
      </w:r>
      <w:r w:rsidR="0069770E">
        <w:t xml:space="preserve"> nebo </w:t>
      </w:r>
      <w:r w:rsidR="008114FC">
        <w:t>asistent pedagoga</w:t>
      </w:r>
      <w:r w:rsidR="0045146B">
        <w:t xml:space="preserve"> předává účastník</w:t>
      </w:r>
      <w:r>
        <w:t>y</w:t>
      </w:r>
      <w:r w:rsidR="006E52B3">
        <w:t xml:space="preserve"> do družiny </w:t>
      </w:r>
      <w:r w:rsidR="0069770E">
        <w:t>vychovatelce</w:t>
      </w:r>
      <w:r w:rsidR="00121302">
        <w:t xml:space="preserve"> příslušného</w:t>
      </w:r>
      <w:r w:rsidR="00690FE4">
        <w:t xml:space="preserve"> </w:t>
      </w:r>
      <w:r w:rsidR="00121302">
        <w:t>oddělení</w:t>
      </w:r>
      <w:r w:rsidR="00F80B59">
        <w:t xml:space="preserve"> školní družiny</w:t>
      </w:r>
      <w:r w:rsidR="00690FE4">
        <w:t>.</w:t>
      </w:r>
    </w:p>
    <w:p w:rsidR="00690FE4" w:rsidRDefault="00690FE4" w:rsidP="00B92F11">
      <w:pPr>
        <w:jc w:val="both"/>
      </w:pPr>
    </w:p>
    <w:p w:rsidR="00B92F11" w:rsidRDefault="00690FE4" w:rsidP="00B92F11">
      <w:pPr>
        <w:jc w:val="both"/>
      </w:pPr>
      <w:r>
        <w:t>4.</w:t>
      </w:r>
      <w:r w:rsidR="00975DF4">
        <w:t>10</w:t>
      </w:r>
      <w:r>
        <w:t xml:space="preserve"> </w:t>
      </w:r>
      <w:r w:rsidR="004B06E1" w:rsidRPr="004B06E1">
        <w:t xml:space="preserve">Účastníky odvádí a zpět do </w:t>
      </w:r>
      <w:r w:rsidR="00F80B59">
        <w:t xml:space="preserve">oddělení školní </w:t>
      </w:r>
      <w:r w:rsidR="004B06E1" w:rsidRPr="004B06E1">
        <w:t>družiny přivádí vedoucí zájmovéh</w:t>
      </w:r>
      <w:r w:rsidR="0071497E">
        <w:t>o kroužku nebo příslušný učitel</w:t>
      </w:r>
      <w:r>
        <w:t>.</w:t>
      </w:r>
    </w:p>
    <w:p w:rsidR="00892649" w:rsidRDefault="00892649" w:rsidP="00B92F11">
      <w:pPr>
        <w:jc w:val="both"/>
      </w:pPr>
    </w:p>
    <w:p w:rsidR="00B92F11" w:rsidRDefault="00892649" w:rsidP="00B92F11">
      <w:pPr>
        <w:jc w:val="both"/>
      </w:pPr>
      <w:r>
        <w:t>4.</w:t>
      </w:r>
      <w:r w:rsidR="00722147">
        <w:t>1</w:t>
      </w:r>
      <w:r w:rsidR="00975DF4">
        <w:t>1</w:t>
      </w:r>
      <w:r>
        <w:t xml:space="preserve"> Pokud</w:t>
      </w:r>
      <w:r w:rsidR="000071EB">
        <w:t xml:space="preserve"> školní</w:t>
      </w:r>
      <w:r>
        <w:t xml:space="preserve"> družina využívá pro svou činnost </w:t>
      </w:r>
      <w:r w:rsidR="00D133F4">
        <w:t>další prostory a</w:t>
      </w:r>
      <w:r>
        <w:t xml:space="preserve"> učebny, řídí se jejími řády.</w:t>
      </w:r>
    </w:p>
    <w:p w:rsidR="00892649" w:rsidRDefault="00892649" w:rsidP="00B92F11">
      <w:pPr>
        <w:jc w:val="both"/>
      </w:pPr>
    </w:p>
    <w:p w:rsidR="008A59DB" w:rsidRDefault="00B92F11" w:rsidP="00892649">
      <w:pPr>
        <w:jc w:val="both"/>
      </w:pPr>
      <w:r>
        <w:t>4.</w:t>
      </w:r>
      <w:r w:rsidR="00722147">
        <w:t>1</w:t>
      </w:r>
      <w:r w:rsidR="00975DF4">
        <w:t>2</w:t>
      </w:r>
      <w:r>
        <w:t xml:space="preserve"> </w:t>
      </w:r>
      <w:r w:rsidR="0071497E" w:rsidRPr="0071497E">
        <w:t>Při pobytu mimo areál školy nesmí počet účastníků na jednoho pedagogického pracovníka překročit 25.</w:t>
      </w:r>
    </w:p>
    <w:p w:rsidR="00B92F11" w:rsidRDefault="00B92F11" w:rsidP="00B92F11">
      <w:pPr>
        <w:jc w:val="both"/>
      </w:pPr>
    </w:p>
    <w:p w:rsidR="001E776A" w:rsidRDefault="001E776A" w:rsidP="00B92F11">
      <w:pPr>
        <w:jc w:val="both"/>
      </w:pPr>
    </w:p>
    <w:p w:rsidR="00B92F11" w:rsidRDefault="00B92F11" w:rsidP="00B92F11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>5. Podmínky zacházení s majetkem školy nebo šk</w:t>
      </w:r>
      <w:r w:rsidR="00CC0900">
        <w:rPr>
          <w:rFonts w:ascii="Times New Roman" w:hAnsi="Times New Roman"/>
          <w:b/>
          <w:color w:val="auto"/>
          <w:sz w:val="24"/>
          <w:u w:val="single"/>
        </w:rPr>
        <w:t xml:space="preserve">olského zařízení ze strany </w:t>
      </w:r>
      <w:r w:rsidR="009070B1">
        <w:rPr>
          <w:rFonts w:ascii="Times New Roman" w:hAnsi="Times New Roman"/>
          <w:b/>
          <w:color w:val="auto"/>
          <w:sz w:val="24"/>
          <w:u w:val="single"/>
        </w:rPr>
        <w:t>účastník</w:t>
      </w:r>
      <w:r w:rsidR="00CC0900">
        <w:rPr>
          <w:rFonts w:ascii="Times New Roman" w:hAnsi="Times New Roman"/>
          <w:b/>
          <w:color w:val="auto"/>
          <w:sz w:val="24"/>
          <w:u w:val="single"/>
        </w:rPr>
        <w:t>ů</w:t>
      </w:r>
    </w:p>
    <w:p w:rsidR="00B92F11" w:rsidRDefault="00B92F11" w:rsidP="00B92F11">
      <w:pPr>
        <w:jc w:val="both"/>
      </w:pPr>
    </w:p>
    <w:p w:rsidR="0085452C" w:rsidRDefault="00B65754" w:rsidP="00B65754">
      <w:pPr>
        <w:overflowPunct/>
        <w:autoSpaceDE/>
        <w:autoSpaceDN/>
        <w:adjustRightInd/>
        <w:jc w:val="both"/>
        <w:textAlignment w:val="auto"/>
      </w:pPr>
      <w:r>
        <w:t xml:space="preserve">5.1 Účastník je povinen chránit majetek školy a majetek ostatních osob. </w:t>
      </w:r>
      <w:r w:rsidR="0085452C" w:rsidRPr="0085452C">
        <w:t>V případě úmyslného poškození majetku školy nebo majetku jiných osob, případně v důsledku nedbalostního jednání účastníka, může být po zákonných zástupcích účastníka, který škodu způsobil, požadována náhrada škody v souladu s platnými právními předpisy.</w:t>
      </w:r>
      <w:r w:rsidR="0085452C">
        <w:t xml:space="preserve"> </w:t>
      </w:r>
    </w:p>
    <w:p w:rsidR="00B55D7A" w:rsidRDefault="00B55D7A" w:rsidP="00B65754">
      <w:pPr>
        <w:overflowPunct/>
        <w:autoSpaceDE/>
        <w:autoSpaceDN/>
        <w:adjustRightInd/>
        <w:jc w:val="both"/>
        <w:textAlignment w:val="auto"/>
      </w:pPr>
      <w:r w:rsidRPr="00B55D7A">
        <w:t xml:space="preserve">Odpovědnost pedagogického pracovníka za vznik škody se posuzuje pouze v případě, že je prokázáno porušení povinnosti vykonávat dohled nad účastníky v rozsahu stanoveném právními předpisy. </w:t>
      </w:r>
    </w:p>
    <w:p w:rsidR="00B65754" w:rsidRDefault="00B55D7A" w:rsidP="00B65754">
      <w:pPr>
        <w:overflowPunct/>
        <w:autoSpaceDE/>
        <w:autoSpaceDN/>
        <w:adjustRightInd/>
        <w:jc w:val="both"/>
        <w:textAlignment w:val="auto"/>
      </w:pPr>
      <w:r w:rsidRPr="00B55D7A">
        <w:t>V případě závažnějšího poškození majetku</w:t>
      </w:r>
      <w:r>
        <w:t>,</w:t>
      </w:r>
      <w:r w:rsidRPr="00B55D7A">
        <w:t xml:space="preserve"> nebo pokud není možné náhradu škody řešit se zákonnými zástupci účastníka, může škola oznámit událost Policii České republiky nebo příslušnému orgánu sociálně-právní ochrany dětí.</w:t>
      </w:r>
    </w:p>
    <w:p w:rsidR="00B55D7A" w:rsidRDefault="00B55D7A" w:rsidP="00B65754">
      <w:pPr>
        <w:overflowPunct/>
        <w:autoSpaceDE/>
        <w:autoSpaceDN/>
        <w:adjustRightInd/>
        <w:jc w:val="both"/>
        <w:textAlignment w:val="auto"/>
      </w:pPr>
    </w:p>
    <w:p w:rsidR="00B65754" w:rsidRDefault="00B65754" w:rsidP="00B65754">
      <w:pPr>
        <w:overflowPunct/>
        <w:autoSpaceDE/>
        <w:autoSpaceDN/>
        <w:adjustRightInd/>
        <w:jc w:val="both"/>
        <w:textAlignment w:val="auto"/>
      </w:pPr>
      <w:r>
        <w:t>5.2 Účastníci hlásí ztrátu svých věcí neprodleně vychovatelce</w:t>
      </w:r>
      <w:r w:rsidR="00914A82">
        <w:t xml:space="preserve"> školní družiny</w:t>
      </w:r>
      <w:r>
        <w:t xml:space="preserve"> příslušného oddělení. </w:t>
      </w:r>
      <w:r w:rsidR="00B55D7A" w:rsidRPr="00B55D7A">
        <w:t>Účastníci jsou povinni dbát na přiměřené zabezpečení svých osobních věcí, zejména jejich ukládáním do určených a uzamykatelných prostor</w:t>
      </w:r>
      <w:r w:rsidR="00B55D7A">
        <w:t xml:space="preserve"> (šatních </w:t>
      </w:r>
      <w:r w:rsidR="0080034A">
        <w:t>skříněk</w:t>
      </w:r>
      <w:r w:rsidR="00B55D7A">
        <w:t>)</w:t>
      </w:r>
      <w:r w:rsidR="00B55D7A" w:rsidRPr="00B55D7A">
        <w:t>.</w:t>
      </w:r>
    </w:p>
    <w:p w:rsidR="00B55D7A" w:rsidRDefault="00B55D7A" w:rsidP="00B65754">
      <w:pPr>
        <w:overflowPunct/>
        <w:autoSpaceDE/>
        <w:autoSpaceDN/>
        <w:adjustRightInd/>
        <w:jc w:val="both"/>
        <w:textAlignment w:val="auto"/>
      </w:pPr>
    </w:p>
    <w:p w:rsidR="00B92F11" w:rsidRDefault="00B65754" w:rsidP="0080034A">
      <w:pPr>
        <w:overflowPunct/>
        <w:autoSpaceDE/>
        <w:autoSpaceDN/>
        <w:adjustRightInd/>
        <w:jc w:val="both"/>
        <w:textAlignment w:val="auto"/>
      </w:pPr>
      <w:r>
        <w:t>5.3 Do školní družiny si účastníci přinášejí pouze věci potřebné pro činnost družiny. Cenné předměty a soukromé hračky (bez předchozí dohody s</w:t>
      </w:r>
      <w:r w:rsidR="00914A82">
        <w:t> </w:t>
      </w:r>
      <w:r>
        <w:t>vychovatelkou</w:t>
      </w:r>
      <w:r w:rsidR="00914A82">
        <w:t xml:space="preserve"> školní družiny</w:t>
      </w:r>
      <w:r>
        <w:t xml:space="preserve">) do družiny nenosí. </w:t>
      </w:r>
      <w:r w:rsidR="0080034A" w:rsidRPr="0080034A">
        <w:t>Za tyto předměty škola nenese odpovědnost, a to v rozsahu stanoveném platnými právními předpisy.</w:t>
      </w:r>
    </w:p>
    <w:p w:rsidR="007D35F3" w:rsidRDefault="007D35F3" w:rsidP="0080034A">
      <w:pPr>
        <w:overflowPunct/>
        <w:autoSpaceDE/>
        <w:autoSpaceDN/>
        <w:adjustRightInd/>
        <w:jc w:val="both"/>
        <w:textAlignment w:val="auto"/>
      </w:pPr>
    </w:p>
    <w:p w:rsidR="0080034A" w:rsidRDefault="0080034A" w:rsidP="0080034A">
      <w:pPr>
        <w:overflowPunct/>
        <w:autoSpaceDE/>
        <w:autoSpaceDN/>
        <w:adjustRightInd/>
        <w:jc w:val="both"/>
        <w:textAlignment w:val="auto"/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 xml:space="preserve">6. Pravidla pro hodnocení </w:t>
      </w:r>
      <w:r w:rsidR="002A18B5">
        <w:rPr>
          <w:b/>
          <w:u w:val="single"/>
        </w:rPr>
        <w:t xml:space="preserve">výchovné, </w:t>
      </w:r>
      <w:r w:rsidR="00034DF3">
        <w:rPr>
          <w:b/>
          <w:u w:val="single"/>
        </w:rPr>
        <w:t xml:space="preserve">vzdělávací a </w:t>
      </w:r>
      <w:r w:rsidR="00ED0484">
        <w:rPr>
          <w:b/>
          <w:u w:val="single"/>
        </w:rPr>
        <w:t>zájmové</w:t>
      </w:r>
      <w:r w:rsidR="00AC7015">
        <w:rPr>
          <w:b/>
          <w:u w:val="single"/>
        </w:rPr>
        <w:t xml:space="preserve"> </w:t>
      </w:r>
      <w:r w:rsidR="00034DF3">
        <w:rPr>
          <w:b/>
          <w:u w:val="single"/>
        </w:rPr>
        <w:t>činnosti</w:t>
      </w:r>
      <w:r w:rsidR="00CC0900">
        <w:rPr>
          <w:b/>
          <w:u w:val="single"/>
        </w:rPr>
        <w:t xml:space="preserve"> </w:t>
      </w:r>
      <w:r w:rsidR="009070B1">
        <w:rPr>
          <w:b/>
          <w:u w:val="single"/>
        </w:rPr>
        <w:t>účastník</w:t>
      </w:r>
      <w:r w:rsidR="00CC0900">
        <w:rPr>
          <w:b/>
          <w:u w:val="single"/>
        </w:rPr>
        <w:t>ů</w:t>
      </w:r>
    </w:p>
    <w:p w:rsidR="00B92F11" w:rsidRDefault="00B92F11" w:rsidP="00B92F11">
      <w:pPr>
        <w:jc w:val="both"/>
      </w:pPr>
    </w:p>
    <w:p w:rsidR="00B65754" w:rsidRDefault="00B65754" w:rsidP="00B65754">
      <w:pPr>
        <w:jc w:val="both"/>
      </w:pPr>
      <w:r>
        <w:t xml:space="preserve">6.1 </w:t>
      </w:r>
      <w:r w:rsidRPr="00B65754">
        <w:rPr>
          <w:b/>
        </w:rPr>
        <w:t>Hodnocení účastníků</w:t>
      </w:r>
    </w:p>
    <w:p w:rsidR="00B65754" w:rsidRDefault="00B65754" w:rsidP="00B65754">
      <w:pPr>
        <w:jc w:val="both"/>
      </w:pPr>
      <w:r>
        <w:t xml:space="preserve">Hodnocení účastníků probíhá průběžně, zejména na konci týdne, formou komunitních či diskusních kruhů, včetně hodnocení a sebehodnocení. Sledujeme individuální pokroky, úspěchy i obtíže účastníků. Individuální hodnocení má zvláštní význam pro podporu sebehodnocení. </w:t>
      </w:r>
      <w:r w:rsidR="00710AFB" w:rsidRPr="00710AFB">
        <w:t xml:space="preserve">O pokrocích účastníka s ním </w:t>
      </w:r>
      <w:r w:rsidR="00914A82">
        <w:t>vychovatelka školní družiny</w:t>
      </w:r>
      <w:r w:rsidR="00710AFB" w:rsidRPr="00710AFB">
        <w:t xml:space="preserve"> průběžně hovoří vhodným způsobem.</w:t>
      </w:r>
      <w:r>
        <w:t xml:space="preserve"> Hodnocení má povahu podpory a motivace, nikoli sankce.</w:t>
      </w:r>
    </w:p>
    <w:p w:rsidR="00B65754" w:rsidRDefault="00B65754" w:rsidP="00B65754">
      <w:pPr>
        <w:jc w:val="both"/>
      </w:pPr>
    </w:p>
    <w:p w:rsidR="00914A82" w:rsidRDefault="00914A82" w:rsidP="00B65754">
      <w:pPr>
        <w:jc w:val="both"/>
      </w:pPr>
    </w:p>
    <w:p w:rsidR="00914A82" w:rsidRDefault="00914A82" w:rsidP="00B65754">
      <w:pPr>
        <w:jc w:val="both"/>
      </w:pPr>
    </w:p>
    <w:p w:rsidR="00914A82" w:rsidRDefault="00914A82" w:rsidP="00B65754">
      <w:pPr>
        <w:jc w:val="both"/>
      </w:pPr>
    </w:p>
    <w:p w:rsidR="00914A82" w:rsidRDefault="00914A82" w:rsidP="00B65754">
      <w:pPr>
        <w:jc w:val="both"/>
      </w:pPr>
    </w:p>
    <w:p w:rsidR="00914A82" w:rsidRDefault="00914A82" w:rsidP="00B65754">
      <w:pPr>
        <w:jc w:val="both"/>
      </w:pPr>
    </w:p>
    <w:p w:rsidR="00B65754" w:rsidRDefault="00B65754" w:rsidP="00B65754">
      <w:pPr>
        <w:jc w:val="both"/>
      </w:pPr>
      <w:r>
        <w:lastRenderedPageBreak/>
        <w:t xml:space="preserve">6.2 </w:t>
      </w:r>
      <w:r w:rsidRPr="00B65754">
        <w:rPr>
          <w:b/>
        </w:rPr>
        <w:t>Postup při závažném porušování řádu</w:t>
      </w:r>
    </w:p>
    <w:p w:rsidR="00B65754" w:rsidRDefault="00B65754" w:rsidP="00B65754">
      <w:pPr>
        <w:jc w:val="both"/>
      </w:pPr>
      <w:r>
        <w:t xml:space="preserve">Pokud účastník opakovaně nebo závažným způsobem narušuje vnitřní řád </w:t>
      </w:r>
      <w:r w:rsidR="00914A82">
        <w:t xml:space="preserve">školní </w:t>
      </w:r>
      <w:r>
        <w:t>družiny, zejména:</w:t>
      </w:r>
    </w:p>
    <w:p w:rsidR="00B65754" w:rsidRDefault="00B65754" w:rsidP="00B65754">
      <w:pPr>
        <w:jc w:val="both"/>
      </w:pPr>
    </w:p>
    <w:p w:rsidR="00B65754" w:rsidRPr="00B65754" w:rsidRDefault="00B65754" w:rsidP="001F4305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65754">
        <w:rPr>
          <w:rFonts w:ascii="Times New Roman" w:hAnsi="Times New Roman"/>
          <w:sz w:val="24"/>
          <w:szCs w:val="24"/>
        </w:rPr>
        <w:t>opakovaným porušováním kázně,</w:t>
      </w:r>
    </w:p>
    <w:p w:rsidR="00B65754" w:rsidRPr="00B65754" w:rsidRDefault="00B65754" w:rsidP="001F4305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65754">
        <w:rPr>
          <w:rFonts w:ascii="Times New Roman" w:hAnsi="Times New Roman"/>
          <w:sz w:val="24"/>
          <w:szCs w:val="24"/>
        </w:rPr>
        <w:t>ohrožováním bezpečnosti své nebo ostatních účastníků,</w:t>
      </w:r>
    </w:p>
    <w:p w:rsidR="00710AFB" w:rsidRDefault="00710AFB" w:rsidP="001F4305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10AFB">
        <w:rPr>
          <w:rFonts w:ascii="Times New Roman" w:hAnsi="Times New Roman"/>
          <w:sz w:val="24"/>
          <w:szCs w:val="24"/>
        </w:rPr>
        <w:t>dlouhodobě a bezdůvodně nenavštěvuje školní družinu, zejména formou opakované neomluvené absence,</w:t>
      </w:r>
    </w:p>
    <w:p w:rsidR="00B65754" w:rsidRPr="00710AFB" w:rsidRDefault="00B65754" w:rsidP="00710AFB">
      <w:pPr>
        <w:jc w:val="both"/>
        <w:rPr>
          <w:szCs w:val="24"/>
        </w:rPr>
      </w:pPr>
      <w:r w:rsidRPr="00710AFB">
        <w:rPr>
          <w:szCs w:val="24"/>
        </w:rPr>
        <w:t>může ředitelka školy rozhodnout o jeho vyloučení ze školní družiny v rámci správního řízení podle § 31 školského zákona.</w:t>
      </w:r>
    </w:p>
    <w:p w:rsidR="00B65754" w:rsidRDefault="00B65754" w:rsidP="00B65754">
      <w:pPr>
        <w:jc w:val="both"/>
      </w:pPr>
    </w:p>
    <w:p w:rsidR="00914A82" w:rsidRDefault="00914A82" w:rsidP="00B65754">
      <w:pPr>
        <w:jc w:val="both"/>
      </w:pPr>
    </w:p>
    <w:p w:rsidR="00B65754" w:rsidRPr="00B65754" w:rsidRDefault="00B65754" w:rsidP="00B65754">
      <w:pPr>
        <w:jc w:val="both"/>
        <w:rPr>
          <w:b/>
        </w:rPr>
      </w:pPr>
      <w:r>
        <w:t xml:space="preserve">6.3 </w:t>
      </w:r>
      <w:r w:rsidRPr="00B65754">
        <w:rPr>
          <w:b/>
        </w:rPr>
        <w:t>Principy hodnocení a vy</w:t>
      </w:r>
      <w:r>
        <w:rPr>
          <w:b/>
        </w:rPr>
        <w:t>loučení</w:t>
      </w:r>
    </w:p>
    <w:p w:rsidR="00710AFB" w:rsidRDefault="00710AFB" w:rsidP="00B65754">
      <w:pPr>
        <w:jc w:val="both"/>
      </w:pPr>
      <w:r w:rsidRPr="00710AFB">
        <w:t>Před rozhodnutím o vyloučení účastníka ze školní družiny škola prokazatelně projedná situaci se zákonnými zástupci a zohlední individuální okolnosti případu.</w:t>
      </w:r>
    </w:p>
    <w:p w:rsidR="00B65754" w:rsidRDefault="00914A82" w:rsidP="00B65754">
      <w:pPr>
        <w:jc w:val="both"/>
      </w:pPr>
      <w:r>
        <w:t>Vychovatelky školní družiny</w:t>
      </w:r>
      <w:r w:rsidR="00B65754">
        <w:t xml:space="preserve"> dokumentují důvody a průběh hodnocení či kázeňských opatření, aby byl</w:t>
      </w:r>
      <w:r w:rsidR="001D23AE">
        <w:t xml:space="preserve"> postup průkazný a </w:t>
      </w:r>
      <w:r w:rsidR="00F87F4E">
        <w:t>přezkoumatelný</w:t>
      </w:r>
      <w:r w:rsidR="001D23AE">
        <w:t>.</w:t>
      </w:r>
    </w:p>
    <w:p w:rsidR="006F52D0" w:rsidRDefault="00B65754" w:rsidP="00B65754">
      <w:pPr>
        <w:jc w:val="both"/>
        <w:rPr>
          <w:b/>
          <w:u w:val="single"/>
        </w:rPr>
      </w:pPr>
      <w:r>
        <w:t>Cílem je zejména podpora pozitivního chování, bezpečného prostředí a spolupráce s rodinou.</w:t>
      </w:r>
    </w:p>
    <w:p w:rsidR="006F52D0" w:rsidRDefault="006F52D0" w:rsidP="00B92F11">
      <w:pPr>
        <w:jc w:val="both"/>
        <w:rPr>
          <w:b/>
          <w:u w:val="single"/>
        </w:rPr>
      </w:pPr>
    </w:p>
    <w:p w:rsidR="006F52D0" w:rsidRDefault="006F52D0" w:rsidP="00B92F11">
      <w:pPr>
        <w:jc w:val="both"/>
        <w:rPr>
          <w:b/>
          <w:u w:val="single"/>
        </w:rPr>
      </w:pPr>
    </w:p>
    <w:p w:rsidR="00281B5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 xml:space="preserve">7. Režim </w:t>
      </w:r>
      <w:r w:rsidR="00281B51">
        <w:rPr>
          <w:b/>
          <w:u w:val="single"/>
        </w:rPr>
        <w:t>školní družiny</w:t>
      </w:r>
    </w:p>
    <w:p w:rsidR="00281B51" w:rsidRDefault="00281B51" w:rsidP="00281B51">
      <w:pPr>
        <w:rPr>
          <w:rStyle w:val="Siln"/>
          <w:sz w:val="32"/>
          <w:szCs w:val="32"/>
          <w:u w:val="single"/>
        </w:rPr>
      </w:pPr>
    </w:p>
    <w:p w:rsidR="009A43E4" w:rsidRPr="009A43E4" w:rsidRDefault="009A43E4" w:rsidP="009A43E4">
      <w:pPr>
        <w:rPr>
          <w:rStyle w:val="Siln"/>
        </w:rPr>
      </w:pPr>
      <w:r>
        <w:rPr>
          <w:rStyle w:val="Siln"/>
        </w:rPr>
        <w:t>RANNÍ PROVOZ</w:t>
      </w:r>
    </w:p>
    <w:p w:rsidR="009A43E4" w:rsidRPr="00D126F7" w:rsidRDefault="009A43E4" w:rsidP="009A43E4">
      <w:pPr>
        <w:spacing w:before="100" w:beforeAutospacing="1" w:after="100" w:afterAutospacing="1"/>
      </w:pPr>
      <w:r w:rsidRPr="00D126F7">
        <w:rPr>
          <w:b/>
          <w:bCs/>
        </w:rPr>
        <w:t>06:30–07:50</w:t>
      </w:r>
    </w:p>
    <w:p w:rsidR="009A43E4" w:rsidRPr="00D126F7" w:rsidRDefault="009A43E4" w:rsidP="001F4305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příchod účastníků do školní družiny,</w:t>
      </w:r>
    </w:p>
    <w:p w:rsidR="009A43E4" w:rsidRPr="00D126F7" w:rsidRDefault="009A43E4" w:rsidP="001F4305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odpočinkové činnosti dle individuálních potřeb,</w:t>
      </w:r>
    </w:p>
    <w:p w:rsidR="009A43E4" w:rsidRPr="00D126F7" w:rsidRDefault="009A43E4" w:rsidP="001F4305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poslech relaxační hudby,</w:t>
      </w:r>
      <w:r>
        <w:t xml:space="preserve"> relaxace na koberci, žíněnkách</w:t>
      </w:r>
      <w:r w:rsidR="00121302">
        <w:t>,</w:t>
      </w:r>
    </w:p>
    <w:p w:rsidR="009A43E4" w:rsidRPr="00D126F7" w:rsidRDefault="009A43E4" w:rsidP="001F4305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klidné stolní hry, četba knih, kreslení, rozhovory apod.</w:t>
      </w:r>
    </w:p>
    <w:p w:rsidR="009A43E4" w:rsidRPr="00D126F7" w:rsidRDefault="009A43E4" w:rsidP="009A43E4">
      <w:pPr>
        <w:spacing w:before="100" w:beforeAutospacing="1" w:after="100" w:afterAutospacing="1"/>
      </w:pPr>
      <w:r w:rsidRPr="00D126F7">
        <w:rPr>
          <w:b/>
          <w:bCs/>
        </w:rPr>
        <w:t>07:50–08:00</w:t>
      </w:r>
    </w:p>
    <w:p w:rsidR="009A43E4" w:rsidRPr="00D126F7" w:rsidRDefault="009A43E4" w:rsidP="001F4305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>odchod účastníků do kmenových tříd v doprovodu vychovatelky</w:t>
      </w:r>
      <w:r w:rsidR="00914A82">
        <w:t xml:space="preserve"> školní družiny </w:t>
      </w:r>
      <w:r w:rsidR="00955586">
        <w:t>1.</w:t>
      </w:r>
      <w:r w:rsidR="00914A82">
        <w:t xml:space="preserve"> oddělení</w:t>
      </w:r>
      <w:r w:rsidRPr="00D126F7">
        <w:t>,</w:t>
      </w:r>
    </w:p>
    <w:p w:rsidR="009A43E4" w:rsidRPr="00D126F7" w:rsidRDefault="009A43E4" w:rsidP="001F4305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 xml:space="preserve">zajištění </w:t>
      </w:r>
      <w:r w:rsidR="001D23AE">
        <w:t>dohledu</w:t>
      </w:r>
      <w:r w:rsidRPr="00D126F7">
        <w:t xml:space="preserve"> při přechodu.</w:t>
      </w:r>
    </w:p>
    <w:p w:rsidR="000E7F39" w:rsidRPr="00FB4485" w:rsidRDefault="009A43E4" w:rsidP="00FB4485">
      <w:pPr>
        <w:spacing w:before="100" w:beforeAutospacing="1" w:after="100" w:afterAutospacing="1"/>
        <w:rPr>
          <w:rStyle w:val="Siln"/>
          <w:b w:val="0"/>
          <w:bCs w:val="0"/>
        </w:rPr>
      </w:pPr>
      <w:r w:rsidRPr="00D126F7">
        <w:t>Ranní činnosti jsou zaměřeny na navození klidného a příjemného začátku dne, s ohledem na individuální potřeby účastníků.</w:t>
      </w:r>
    </w:p>
    <w:p w:rsidR="000E7F39" w:rsidRDefault="000E7F39" w:rsidP="000E7F39">
      <w:pPr>
        <w:jc w:val="both"/>
        <w:rPr>
          <w:rStyle w:val="Siln"/>
          <w:szCs w:val="24"/>
        </w:rPr>
      </w:pPr>
    </w:p>
    <w:p w:rsidR="002B15E4" w:rsidRPr="0094291D" w:rsidRDefault="002B15E4" w:rsidP="002B15E4">
      <w:pPr>
        <w:jc w:val="both"/>
        <w:rPr>
          <w:rStyle w:val="Siln"/>
        </w:rPr>
      </w:pPr>
      <w:r w:rsidRPr="0094291D">
        <w:rPr>
          <w:rStyle w:val="Siln"/>
        </w:rPr>
        <w:t>ODPOLEDNÍ PROVOZ</w:t>
      </w:r>
    </w:p>
    <w:p w:rsidR="002B15E4" w:rsidRPr="00293915" w:rsidRDefault="002B15E4" w:rsidP="002B15E4">
      <w:pPr>
        <w:pStyle w:val="Normlnweb"/>
        <w:rPr>
          <w:b/>
        </w:rPr>
      </w:pPr>
      <w:r w:rsidRPr="00293915">
        <w:rPr>
          <w:b/>
        </w:rPr>
        <w:t>První oddělení:</w:t>
      </w:r>
      <w:r>
        <w:rPr>
          <w:b/>
        </w:rPr>
        <w:tab/>
      </w:r>
      <w:r w:rsidRPr="00293915">
        <w:rPr>
          <w:b/>
        </w:rPr>
        <w:t xml:space="preserve">11.40–13.00 </w:t>
      </w:r>
    </w:p>
    <w:p w:rsidR="002B15E4" w:rsidRDefault="002B15E4" w:rsidP="002B15E4">
      <w:pPr>
        <w:pStyle w:val="Normlnweb"/>
      </w:pPr>
      <w:r w:rsidRPr="00293915">
        <w:rPr>
          <w:b/>
        </w:rPr>
        <w:t>Druhé oddělení</w:t>
      </w:r>
      <w:r>
        <w:rPr>
          <w:b/>
        </w:rPr>
        <w:t>:</w:t>
      </w:r>
      <w:r>
        <w:rPr>
          <w:b/>
        </w:rPr>
        <w:tab/>
      </w:r>
      <w:r w:rsidRPr="00293915">
        <w:rPr>
          <w:b/>
        </w:rPr>
        <w:t xml:space="preserve">12.35–13.00 </w:t>
      </w:r>
      <w:r w:rsidR="00D2206B">
        <w:rPr>
          <w:b/>
        </w:rPr>
        <w:t>(</w:t>
      </w:r>
      <w:r w:rsidR="00E1247D">
        <w:rPr>
          <w:b/>
        </w:rPr>
        <w:t>čt 11.40</w:t>
      </w:r>
      <w:r w:rsidR="00D2206B">
        <w:rPr>
          <w:b/>
        </w:rPr>
        <w:t>)</w:t>
      </w:r>
    </w:p>
    <w:p w:rsidR="002B15E4" w:rsidRDefault="00914A82" w:rsidP="001F4305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přechod z učeben do</w:t>
      </w:r>
      <w:r w:rsidR="002B15E4">
        <w:t xml:space="preserve"> družiny, hygiena, oběd,</w:t>
      </w:r>
    </w:p>
    <w:p w:rsidR="002B15E4" w:rsidRDefault="002B15E4" w:rsidP="001F4305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odpočinkové činnosti – individuální i skupinové,</w:t>
      </w:r>
    </w:p>
    <w:p w:rsidR="002B15E4" w:rsidRDefault="002B15E4" w:rsidP="001F4305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odstranění únavy po vyučování, navození klidové atmosféry,</w:t>
      </w:r>
    </w:p>
    <w:p w:rsidR="002B15E4" w:rsidRDefault="002B15E4" w:rsidP="001F4305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relaxace na koberci, žíněnkách,</w:t>
      </w:r>
    </w:p>
    <w:p w:rsidR="002B15E4" w:rsidRPr="00293915" w:rsidRDefault="002B15E4" w:rsidP="001F4305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lastRenderedPageBreak/>
        <w:t>tiché hry, prohlížení knih, poslech pohádek a hudby, rozhovory,</w:t>
      </w:r>
    </w:p>
    <w:p w:rsidR="002B15E4" w:rsidRDefault="002B15E4" w:rsidP="001F4305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aktivní odpočinek – tvořivé činnosti,</w:t>
      </w:r>
    </w:p>
    <w:p w:rsidR="002B15E4" w:rsidRPr="00D126F7" w:rsidRDefault="002B15E4" w:rsidP="001F4305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stolní a společenské hry, křížovky, pexeso, karetní hry.</w:t>
      </w:r>
    </w:p>
    <w:p w:rsidR="002B15E4" w:rsidRPr="00D126F7" w:rsidRDefault="002B15E4" w:rsidP="002B15E4">
      <w:pPr>
        <w:spacing w:before="100" w:beforeAutospacing="1" w:after="100" w:afterAutospacing="1"/>
      </w:pPr>
      <w:r w:rsidRPr="00D126F7">
        <w:rPr>
          <w:b/>
          <w:bCs/>
        </w:rPr>
        <w:t>13:00–14:40</w:t>
      </w:r>
    </w:p>
    <w:p w:rsidR="002B15E4" w:rsidRPr="00D126F7" w:rsidRDefault="002B15E4" w:rsidP="001F4305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řízená výchovně vzdělávací činnost – rekreační, přírodovědná, společenskovědní, tělovýchovná, estetická, rukodělná, rozvoj finanční a digitální gramotnosti,</w:t>
      </w:r>
      <w:r w:rsidRPr="00D126F7">
        <w:t xml:space="preserve"> soutěže, akce,</w:t>
      </w:r>
    </w:p>
    <w:p w:rsidR="002B15E4" w:rsidRDefault="002B15E4" w:rsidP="001F4305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D126F7">
        <w:t xml:space="preserve">spontánní činnost </w:t>
      </w:r>
      <w:r>
        <w:t xml:space="preserve">dle volby </w:t>
      </w:r>
      <w:r w:rsidRPr="00D126F7">
        <w:t>účastníků,</w:t>
      </w:r>
    </w:p>
    <w:p w:rsidR="001D23AE" w:rsidRPr="00914A82" w:rsidRDefault="002B15E4" w:rsidP="001F4305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b/>
          <w:sz w:val="22"/>
          <w:szCs w:val="22"/>
        </w:rPr>
      </w:pPr>
      <w:r>
        <w:t>v případě příznivého počasí pobyt venku – školní zahrada, hřiště, vycházky mimo areál školy s ohledem na zdravotní stav účastníků.</w:t>
      </w:r>
    </w:p>
    <w:p w:rsidR="00174CCB" w:rsidRPr="00332AA1" w:rsidRDefault="00BA16C6" w:rsidP="00174CCB">
      <w:pPr>
        <w:jc w:val="both"/>
        <w:rPr>
          <w:i/>
          <w:sz w:val="22"/>
          <w:szCs w:val="22"/>
        </w:rPr>
      </w:pPr>
      <w:r w:rsidRPr="00174CCB">
        <w:rPr>
          <w:b/>
          <w:sz w:val="22"/>
          <w:szCs w:val="22"/>
        </w:rPr>
        <w:t>Poznámka:</w:t>
      </w:r>
      <w:r w:rsidR="00174CCB">
        <w:rPr>
          <w:sz w:val="22"/>
          <w:szCs w:val="22"/>
        </w:rPr>
        <w:br/>
      </w:r>
      <w:r w:rsidR="002A15F6" w:rsidRPr="00332AA1">
        <w:rPr>
          <w:i/>
          <w:sz w:val="22"/>
          <w:szCs w:val="22"/>
        </w:rPr>
        <w:t>Mezi 13:00 a 14:40 probíhají v</w:t>
      </w:r>
      <w:r w:rsidR="00955586">
        <w:rPr>
          <w:i/>
          <w:sz w:val="22"/>
          <w:szCs w:val="22"/>
        </w:rPr>
        <w:t>e školní</w:t>
      </w:r>
      <w:r w:rsidR="002A15F6" w:rsidRPr="00332AA1">
        <w:rPr>
          <w:i/>
          <w:sz w:val="22"/>
          <w:szCs w:val="22"/>
        </w:rPr>
        <w:t xml:space="preserve"> družině převážně řízené aktivity a společné projekty, během kterých je důležité, aby účastníci byli plně soustředění a nebyli vyrušováni. Vyzvedávání či samostatné odchody účastníků jsou proto vhodné do 13:00 nebo až po 14:40, což napomáhá vytvářet klidné a příjemné prostředí pro všechny.</w:t>
      </w:r>
    </w:p>
    <w:p w:rsidR="006F52D0" w:rsidRDefault="002A15F6" w:rsidP="001D23AE">
      <w:pPr>
        <w:jc w:val="both"/>
        <w:rPr>
          <w:i/>
          <w:sz w:val="22"/>
          <w:szCs w:val="22"/>
        </w:rPr>
      </w:pPr>
      <w:r w:rsidRPr="00332AA1">
        <w:rPr>
          <w:i/>
          <w:sz w:val="22"/>
          <w:szCs w:val="22"/>
        </w:rPr>
        <w:t>Časový rozvrh se přizpůsobuje aktuální situaci dne (např. kroužky, školní rozvrh, a</w:t>
      </w:r>
      <w:r w:rsidR="001D23AE">
        <w:rPr>
          <w:i/>
          <w:sz w:val="22"/>
          <w:szCs w:val="22"/>
        </w:rPr>
        <w:t>kce, mimořádné události apod.).</w:t>
      </w:r>
    </w:p>
    <w:p w:rsidR="001D23AE" w:rsidRPr="001D23AE" w:rsidRDefault="001D23AE" w:rsidP="001D23AE">
      <w:pPr>
        <w:jc w:val="both"/>
        <w:rPr>
          <w:i/>
          <w:sz w:val="22"/>
          <w:szCs w:val="22"/>
        </w:rPr>
      </w:pPr>
    </w:p>
    <w:p w:rsidR="002B15E4" w:rsidRPr="009D5715" w:rsidRDefault="002B15E4" w:rsidP="002A15F6">
      <w:pPr>
        <w:spacing w:before="100" w:beforeAutospacing="1" w:after="100" w:afterAutospacing="1"/>
      </w:pPr>
      <w:r w:rsidRPr="009D5715">
        <w:rPr>
          <w:b/>
          <w:bCs/>
        </w:rPr>
        <w:t>14:40–14:45</w:t>
      </w:r>
    </w:p>
    <w:p w:rsidR="002B15E4" w:rsidRPr="009D5715" w:rsidRDefault="002B15E4" w:rsidP="001F4305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9D5715">
        <w:t>hygiena, příprava na odpolední svačinu</w:t>
      </w:r>
    </w:p>
    <w:p w:rsidR="002B15E4" w:rsidRPr="009D5715" w:rsidRDefault="002B15E4" w:rsidP="002B15E4">
      <w:pPr>
        <w:spacing w:before="100" w:beforeAutospacing="1" w:after="100" w:afterAutospacing="1"/>
      </w:pPr>
      <w:r w:rsidRPr="009D5715">
        <w:rPr>
          <w:b/>
          <w:bCs/>
        </w:rPr>
        <w:t>14:45–15:00</w:t>
      </w:r>
    </w:p>
    <w:p w:rsidR="002B15E4" w:rsidRPr="009D5715" w:rsidRDefault="002B15E4" w:rsidP="001F4305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9D5715">
        <w:t>odpolední svačina</w:t>
      </w:r>
      <w:r w:rsidR="0054155D">
        <w:t xml:space="preserve"> (vlastní)</w:t>
      </w:r>
    </w:p>
    <w:p w:rsidR="002B15E4" w:rsidRPr="009D5715" w:rsidRDefault="002B15E4" w:rsidP="002B15E4">
      <w:pPr>
        <w:spacing w:before="100" w:beforeAutospacing="1" w:after="100" w:afterAutospacing="1"/>
      </w:pPr>
      <w:r w:rsidRPr="009D5715">
        <w:rPr>
          <w:b/>
          <w:bCs/>
        </w:rPr>
        <w:t>15:00–16:00</w:t>
      </w:r>
    </w:p>
    <w:p w:rsidR="002B15E4" w:rsidRPr="009D5715" w:rsidRDefault="002B15E4" w:rsidP="001F4305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 xml:space="preserve">volné </w:t>
      </w:r>
      <w:r w:rsidRPr="009D5715">
        <w:t>činnosti dle zájmu a potřeb účastníků,</w:t>
      </w:r>
    </w:p>
    <w:p w:rsidR="002B15E4" w:rsidRPr="009D5715" w:rsidRDefault="002B15E4" w:rsidP="001F4305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didaktické a stolní hry</w:t>
      </w:r>
      <w:r w:rsidRPr="009D5715">
        <w:t>,</w:t>
      </w:r>
    </w:p>
    <w:p w:rsidR="002B15E4" w:rsidRPr="009D5715" w:rsidRDefault="002B15E4" w:rsidP="001F4305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t>spontánní hry</w:t>
      </w:r>
      <w:r w:rsidRPr="009D5715">
        <w:t>,</w:t>
      </w:r>
    </w:p>
    <w:p w:rsidR="002B15E4" w:rsidRPr="009D5715" w:rsidRDefault="002B15E4" w:rsidP="001F4305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9D5715">
        <w:t>úklid herny,</w:t>
      </w:r>
    </w:p>
    <w:p w:rsidR="00174CCB" w:rsidRPr="00FB4485" w:rsidRDefault="002B15E4" w:rsidP="001F4305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009D5715">
        <w:t>vyzvedávání a odchod účastníků z družiny.</w:t>
      </w:r>
    </w:p>
    <w:p w:rsidR="00174CCB" w:rsidRPr="00BA16C6" w:rsidRDefault="00174CCB" w:rsidP="006225C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FE6E70" w:rsidRDefault="00FE6E70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E66D59" w:rsidRDefault="007F55D8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8</w:t>
      </w:r>
      <w:r w:rsidR="00B92F11">
        <w:rPr>
          <w:b/>
          <w:szCs w:val="24"/>
          <w:u w:val="single"/>
          <w:lang w:eastAsia="zh-CN"/>
        </w:rPr>
        <w:t xml:space="preserve">. </w:t>
      </w:r>
      <w:r w:rsidR="00E66D59" w:rsidRPr="00E66D59">
        <w:rPr>
          <w:b/>
          <w:szCs w:val="24"/>
          <w:u w:val="single"/>
          <w:lang w:eastAsia="zh-CN"/>
        </w:rPr>
        <w:t xml:space="preserve">Práva </w:t>
      </w:r>
      <w:r w:rsidR="00F40D31">
        <w:rPr>
          <w:b/>
          <w:szCs w:val="24"/>
          <w:u w:val="single"/>
          <w:lang w:eastAsia="zh-CN"/>
        </w:rPr>
        <w:t xml:space="preserve">a povinnosti </w:t>
      </w:r>
      <w:r w:rsidR="00E66D59" w:rsidRPr="00E66D59">
        <w:rPr>
          <w:b/>
          <w:szCs w:val="24"/>
          <w:u w:val="single"/>
          <w:lang w:eastAsia="zh-CN"/>
        </w:rPr>
        <w:t>pedagogických pracovníků při výkonu jejich činnosti</w:t>
      </w:r>
    </w:p>
    <w:p w:rsidR="00E66D59" w:rsidRDefault="00E66D59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CD3FB4" w:rsidRDefault="00CD3FB4" w:rsidP="00CD3FB4">
      <w:pPr>
        <w:suppressAutoHyphens/>
        <w:jc w:val="both"/>
        <w:rPr>
          <w:b/>
          <w:szCs w:val="24"/>
          <w:lang w:eastAsia="zh-CN"/>
        </w:rPr>
      </w:pPr>
      <w:r w:rsidRPr="00CD3FB4">
        <w:rPr>
          <w:szCs w:val="24"/>
          <w:lang w:eastAsia="zh-CN"/>
        </w:rPr>
        <w:t xml:space="preserve">8.1 </w:t>
      </w:r>
      <w:r w:rsidRPr="00CD3FB4">
        <w:rPr>
          <w:b/>
          <w:szCs w:val="24"/>
          <w:lang w:eastAsia="zh-CN"/>
        </w:rPr>
        <w:t>Práva pedagogických pracovníků</w:t>
      </w:r>
    </w:p>
    <w:p w:rsidR="00CA0F37" w:rsidRPr="00CD3FB4" w:rsidRDefault="00CA0F37" w:rsidP="00CD3FB4">
      <w:pPr>
        <w:suppressAutoHyphens/>
        <w:jc w:val="both"/>
        <w:rPr>
          <w:szCs w:val="24"/>
          <w:lang w:eastAsia="zh-CN"/>
        </w:rPr>
      </w:pPr>
    </w:p>
    <w:p w:rsidR="00CD3FB4" w:rsidRPr="00CA0F37" w:rsidRDefault="00CD3FB4" w:rsidP="00CA0F37">
      <w:pPr>
        <w:suppressAutoHyphens/>
        <w:jc w:val="both"/>
        <w:rPr>
          <w:szCs w:val="24"/>
          <w:lang w:eastAsia="zh-CN"/>
        </w:rPr>
      </w:pPr>
      <w:r w:rsidRPr="00CD3FB4">
        <w:rPr>
          <w:szCs w:val="24"/>
          <w:lang w:eastAsia="zh-CN"/>
        </w:rPr>
        <w:t>Pedagogičtí pracovníci mají při výkonu své pedagogické činnosti právo:</w:t>
      </w:r>
    </w:p>
    <w:p w:rsidR="00CD3FB4" w:rsidRPr="00CA0F37" w:rsidRDefault="00CD3FB4" w:rsidP="001F4305">
      <w:pPr>
        <w:pStyle w:val="Odstavecseseznamem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na zajištění odpovídajících podmínek pro výkon pedagogické činnosti, zejména na ochranu před fyzickým násilím nebo psychickým nátlakem ze strany účastníků či jejich zákonných zástupců,</w:t>
      </w:r>
    </w:p>
    <w:p w:rsidR="00CD3FB4" w:rsidRPr="00CA0F37" w:rsidRDefault="00CD3FB4" w:rsidP="001F4305">
      <w:pPr>
        <w:pStyle w:val="Odstavecseseznamem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aby do jejich přímé pedagogické činnosti nebylo zasahováno v rozporu s právními předpisy,</w:t>
      </w:r>
    </w:p>
    <w:p w:rsidR="00CD3FB4" w:rsidRPr="00CA0F37" w:rsidRDefault="00CD3FB4" w:rsidP="001F4305">
      <w:pPr>
        <w:pStyle w:val="Odstavecseseznamem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volit a být voleni do školské rady,</w:t>
      </w:r>
    </w:p>
    <w:p w:rsidR="00CD3FB4" w:rsidRPr="00CA0F37" w:rsidRDefault="00CD3FB4" w:rsidP="001F4305">
      <w:pPr>
        <w:pStyle w:val="Odstavecseseznamem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na objektivní hodnocení své pedagogické činnosti.</w:t>
      </w:r>
    </w:p>
    <w:p w:rsidR="00CD3FB4" w:rsidRPr="00CD3FB4" w:rsidRDefault="00CD3FB4" w:rsidP="00CD3FB4">
      <w:pPr>
        <w:pStyle w:val="Odstavecseseznamem"/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3FB4" w:rsidRDefault="00CD3FB4" w:rsidP="00CD3FB4">
      <w:pPr>
        <w:suppressAutoHyphens/>
        <w:jc w:val="both"/>
        <w:rPr>
          <w:b/>
          <w:szCs w:val="24"/>
          <w:lang w:eastAsia="zh-CN"/>
        </w:rPr>
      </w:pPr>
      <w:r w:rsidRPr="00CD3FB4">
        <w:rPr>
          <w:szCs w:val="24"/>
          <w:lang w:eastAsia="zh-CN"/>
        </w:rPr>
        <w:lastRenderedPageBreak/>
        <w:t xml:space="preserve">8.2 </w:t>
      </w:r>
      <w:r w:rsidRPr="00CA0F37">
        <w:rPr>
          <w:b/>
          <w:szCs w:val="24"/>
          <w:lang w:eastAsia="zh-CN"/>
        </w:rPr>
        <w:t>Povinnosti pedagogických pracovníků</w:t>
      </w:r>
    </w:p>
    <w:p w:rsidR="00CA0F37" w:rsidRPr="00CD3FB4" w:rsidRDefault="00CA0F37" w:rsidP="00CD3FB4">
      <w:pPr>
        <w:suppressAutoHyphens/>
        <w:jc w:val="both"/>
        <w:rPr>
          <w:szCs w:val="24"/>
          <w:lang w:eastAsia="zh-CN"/>
        </w:rPr>
      </w:pPr>
    </w:p>
    <w:p w:rsidR="00CD3FB4" w:rsidRPr="00CA0F37" w:rsidRDefault="00CD3FB4" w:rsidP="00CA0F37">
      <w:pPr>
        <w:suppressAutoHyphens/>
        <w:jc w:val="both"/>
        <w:rPr>
          <w:szCs w:val="24"/>
          <w:lang w:eastAsia="zh-CN"/>
        </w:rPr>
      </w:pPr>
      <w:r w:rsidRPr="00CD3FB4">
        <w:rPr>
          <w:szCs w:val="24"/>
          <w:lang w:eastAsia="zh-CN"/>
        </w:rPr>
        <w:t>Pedagogický pracovník je povinen:</w:t>
      </w:r>
    </w:p>
    <w:p w:rsidR="00CD3FB4" w:rsidRPr="00CA0F37" w:rsidRDefault="00CD3FB4" w:rsidP="001F4305">
      <w:pPr>
        <w:pStyle w:val="Odstavecseseznamem"/>
        <w:numPr>
          <w:ilvl w:val="0"/>
          <w:numId w:val="21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vykonávat pedagogickou činnost v souladu se zásadami a cíli vzdělávání,</w:t>
      </w:r>
    </w:p>
    <w:p w:rsidR="00CD3FB4" w:rsidRPr="00CA0F37" w:rsidRDefault="00CD3FB4" w:rsidP="001F4305">
      <w:pPr>
        <w:pStyle w:val="Odstavecseseznamem"/>
        <w:numPr>
          <w:ilvl w:val="0"/>
          <w:numId w:val="21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chránit a respektovat práva účastníků,</w:t>
      </w:r>
    </w:p>
    <w:p w:rsidR="00CD3FB4" w:rsidRPr="00CA0F37" w:rsidRDefault="00CD3FB4" w:rsidP="001F4305">
      <w:pPr>
        <w:pStyle w:val="Odstavecseseznamem"/>
        <w:numPr>
          <w:ilvl w:val="0"/>
          <w:numId w:val="21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chránit bezpečí a zdraví účastníků a předcházet všem formám rizikového chování podle bodu 4 tohoto řádu,</w:t>
      </w:r>
    </w:p>
    <w:p w:rsidR="00CD3FB4" w:rsidRPr="00CA0F37" w:rsidRDefault="00CD3FB4" w:rsidP="001F4305">
      <w:pPr>
        <w:pStyle w:val="Odstavecseseznamem"/>
        <w:numPr>
          <w:ilvl w:val="0"/>
          <w:numId w:val="21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svým přístupem vytvářet pozitivní a bezpečné klima ve školním prostředí a podporovat jeho rozvoj,</w:t>
      </w:r>
    </w:p>
    <w:p w:rsidR="00CD3FB4" w:rsidRPr="00CA0F37" w:rsidRDefault="00CD3FB4" w:rsidP="001F4305">
      <w:pPr>
        <w:pStyle w:val="Odstavecseseznamem"/>
        <w:numPr>
          <w:ilvl w:val="0"/>
          <w:numId w:val="21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zachovávat mlčenlivost a chránit osobní údaje, informace o zdravotním stavu a výsledky poradenské podpory účastníků, s nimiž přišel do styku,</w:t>
      </w:r>
    </w:p>
    <w:p w:rsidR="00CD3FB4" w:rsidRPr="00CA0F37" w:rsidRDefault="00CD3FB4" w:rsidP="001F4305">
      <w:pPr>
        <w:pStyle w:val="Odstavecseseznamem"/>
        <w:numPr>
          <w:ilvl w:val="0"/>
          <w:numId w:val="21"/>
        </w:num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0F37">
        <w:rPr>
          <w:rFonts w:ascii="Times New Roman" w:hAnsi="Times New Roman"/>
          <w:sz w:val="24"/>
          <w:szCs w:val="24"/>
          <w:lang w:eastAsia="zh-CN"/>
        </w:rPr>
        <w:t>poskytovat účastníkům a jejich zákonným zástupcům informace spojené s výchovou, vzděláváním a bezpečností v</w:t>
      </w:r>
      <w:r w:rsidR="00955586">
        <w:rPr>
          <w:rFonts w:ascii="Times New Roman" w:hAnsi="Times New Roman"/>
          <w:sz w:val="24"/>
          <w:szCs w:val="24"/>
          <w:lang w:eastAsia="zh-CN"/>
        </w:rPr>
        <w:t>e školní</w:t>
      </w:r>
      <w:r w:rsidRPr="00CA0F37">
        <w:rPr>
          <w:rFonts w:ascii="Times New Roman" w:hAnsi="Times New Roman"/>
          <w:sz w:val="24"/>
          <w:szCs w:val="24"/>
          <w:lang w:eastAsia="zh-CN"/>
        </w:rPr>
        <w:t xml:space="preserve"> družině.</w:t>
      </w:r>
    </w:p>
    <w:p w:rsidR="00CD3FB4" w:rsidRPr="00CD3FB4" w:rsidRDefault="00CD3FB4" w:rsidP="00CD3FB4">
      <w:pPr>
        <w:pStyle w:val="Odstavecseseznamem"/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3FB4" w:rsidRDefault="00CD3FB4" w:rsidP="00CD3FB4">
      <w:pPr>
        <w:suppressAutoHyphens/>
        <w:jc w:val="both"/>
        <w:rPr>
          <w:b/>
          <w:szCs w:val="24"/>
          <w:lang w:eastAsia="zh-CN"/>
        </w:rPr>
      </w:pPr>
      <w:r w:rsidRPr="00CD3FB4">
        <w:rPr>
          <w:szCs w:val="24"/>
          <w:lang w:eastAsia="zh-CN"/>
        </w:rPr>
        <w:t xml:space="preserve">8.3 </w:t>
      </w:r>
      <w:r w:rsidRPr="00CA0F37">
        <w:rPr>
          <w:b/>
          <w:szCs w:val="24"/>
          <w:lang w:eastAsia="zh-CN"/>
        </w:rPr>
        <w:t>Ochrana pedagogů při výkonu činnosti</w:t>
      </w:r>
    </w:p>
    <w:p w:rsidR="00CA0F37" w:rsidRPr="00CD3FB4" w:rsidRDefault="00CA0F37" w:rsidP="00CD3FB4">
      <w:pPr>
        <w:suppressAutoHyphens/>
        <w:jc w:val="both"/>
        <w:rPr>
          <w:szCs w:val="24"/>
          <w:lang w:eastAsia="zh-CN"/>
        </w:rPr>
      </w:pPr>
    </w:p>
    <w:p w:rsidR="00CD3FB4" w:rsidRPr="00CD3FB4" w:rsidRDefault="00CD3FB4" w:rsidP="00CD3FB4">
      <w:pPr>
        <w:suppressAutoHyphens/>
        <w:jc w:val="both"/>
        <w:rPr>
          <w:szCs w:val="24"/>
          <w:lang w:eastAsia="zh-CN"/>
        </w:rPr>
      </w:pPr>
      <w:r w:rsidRPr="00CD3FB4">
        <w:rPr>
          <w:szCs w:val="24"/>
          <w:lang w:eastAsia="zh-CN"/>
        </w:rPr>
        <w:t>Pedagog nenese automatickou odpovědnost za nevhodné chování nebo škodu účastníka, pokud postupuje v souladu s tímto řádem, zejména podle bodu 3.3 (předání účastníků), bodu 4 (bezpečnost) a bodu 5 (zacházení s majetkem).</w:t>
      </w:r>
    </w:p>
    <w:p w:rsidR="00CD3FB4" w:rsidRPr="00CD3FB4" w:rsidRDefault="00CD3FB4" w:rsidP="00CD3FB4">
      <w:pPr>
        <w:pStyle w:val="Odstavecseseznamem"/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E6E70" w:rsidRDefault="00FE6E70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B92F11" w:rsidRDefault="007F55D8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9</w:t>
      </w:r>
      <w:r w:rsidR="00B92F11" w:rsidRPr="005D636D">
        <w:rPr>
          <w:b/>
          <w:szCs w:val="24"/>
          <w:u w:val="single"/>
          <w:lang w:eastAsia="zh-CN"/>
        </w:rPr>
        <w:t>. Vyřizování dotazů, žádostí či stížností</w:t>
      </w:r>
    </w:p>
    <w:p w:rsidR="00B92F11" w:rsidRDefault="00B92F11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337033" w:rsidRPr="00337033" w:rsidRDefault="001D4E50" w:rsidP="001F4305">
      <w:pPr>
        <w:pStyle w:val="Odstavecseseznamem"/>
        <w:numPr>
          <w:ilvl w:val="0"/>
          <w:numId w:val="9"/>
        </w:numPr>
        <w:suppressAutoHyphens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>Běžn</w:t>
      </w:r>
      <w:r w:rsidR="00337033">
        <w:rPr>
          <w:rFonts w:ascii="Times New Roman" w:hAnsi="Times New Roman"/>
          <w:sz w:val="24"/>
          <w:szCs w:val="24"/>
          <w:lang w:eastAsia="zh-CN"/>
        </w:rPr>
        <w:t>é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i závažn</w:t>
      </w:r>
      <w:r w:rsidR="00337033">
        <w:rPr>
          <w:rFonts w:ascii="Times New Roman" w:hAnsi="Times New Roman"/>
          <w:sz w:val="24"/>
          <w:szCs w:val="24"/>
          <w:lang w:eastAsia="zh-CN"/>
        </w:rPr>
        <w:t>é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dotaz</w:t>
      </w:r>
      <w:r w:rsidR="00337033">
        <w:rPr>
          <w:rFonts w:ascii="Times New Roman" w:hAnsi="Times New Roman"/>
          <w:sz w:val="24"/>
          <w:szCs w:val="24"/>
          <w:lang w:eastAsia="zh-CN"/>
        </w:rPr>
        <w:t>y</w:t>
      </w:r>
      <w:r w:rsidRPr="00FB4485">
        <w:rPr>
          <w:rFonts w:ascii="Times New Roman" w:hAnsi="Times New Roman"/>
          <w:sz w:val="24"/>
          <w:szCs w:val="24"/>
          <w:lang w:eastAsia="zh-CN"/>
        </w:rPr>
        <w:t>, žádost</w:t>
      </w:r>
      <w:r w:rsidR="00337033">
        <w:rPr>
          <w:rFonts w:ascii="Times New Roman" w:hAnsi="Times New Roman"/>
          <w:sz w:val="24"/>
          <w:szCs w:val="24"/>
          <w:lang w:eastAsia="zh-CN"/>
        </w:rPr>
        <w:t>i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či stížnost</w:t>
      </w:r>
      <w:r w:rsidR="00337033">
        <w:rPr>
          <w:rFonts w:ascii="Times New Roman" w:hAnsi="Times New Roman"/>
          <w:sz w:val="24"/>
          <w:szCs w:val="24"/>
          <w:lang w:eastAsia="zh-CN"/>
        </w:rPr>
        <w:t>i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přijímá pedagogický pra</w:t>
      </w:r>
      <w:r w:rsidR="00337033">
        <w:rPr>
          <w:rFonts w:ascii="Times New Roman" w:hAnsi="Times New Roman"/>
          <w:sz w:val="24"/>
          <w:szCs w:val="24"/>
          <w:lang w:eastAsia="zh-CN"/>
        </w:rPr>
        <w:t>covník v obvyklé pracovní době.</w:t>
      </w:r>
    </w:p>
    <w:p w:rsidR="00337033" w:rsidRDefault="00B92F11" w:rsidP="00337033">
      <w:pPr>
        <w:pStyle w:val="Odstavecseseznamem"/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O ústně podaném </w:t>
      </w:r>
      <w:r w:rsidR="00337033">
        <w:rPr>
          <w:rFonts w:ascii="Times New Roman" w:hAnsi="Times New Roman"/>
          <w:sz w:val="24"/>
          <w:szCs w:val="24"/>
          <w:lang w:eastAsia="zh-CN"/>
        </w:rPr>
        <w:t>podnětu (</w:t>
      </w:r>
      <w:r w:rsidRPr="00FB4485">
        <w:rPr>
          <w:rFonts w:ascii="Times New Roman" w:hAnsi="Times New Roman"/>
          <w:sz w:val="24"/>
          <w:szCs w:val="24"/>
          <w:lang w:eastAsia="zh-CN"/>
        </w:rPr>
        <w:t>dotazu, žádosti či stížnosti</w:t>
      </w:r>
      <w:r w:rsidR="00337033">
        <w:rPr>
          <w:rFonts w:ascii="Times New Roman" w:hAnsi="Times New Roman"/>
          <w:sz w:val="24"/>
          <w:szCs w:val="24"/>
          <w:lang w:eastAsia="zh-CN"/>
        </w:rPr>
        <w:t>)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pořídí </w:t>
      </w:r>
      <w:r w:rsidR="009E1E63" w:rsidRPr="00FB4485">
        <w:rPr>
          <w:rFonts w:ascii="Times New Roman" w:hAnsi="Times New Roman"/>
          <w:sz w:val="24"/>
          <w:szCs w:val="24"/>
          <w:lang w:eastAsia="zh-CN"/>
        </w:rPr>
        <w:t>pedagogický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pracovník písemný </w:t>
      </w:r>
      <w:r w:rsidR="00337033">
        <w:rPr>
          <w:rFonts w:ascii="Times New Roman" w:hAnsi="Times New Roman"/>
          <w:sz w:val="24"/>
          <w:szCs w:val="24"/>
          <w:lang w:eastAsia="zh-CN"/>
        </w:rPr>
        <w:t>záznam (</w:t>
      </w:r>
      <w:r w:rsidRPr="00FB4485">
        <w:rPr>
          <w:rFonts w:ascii="Times New Roman" w:hAnsi="Times New Roman"/>
          <w:sz w:val="24"/>
          <w:szCs w:val="24"/>
          <w:lang w:eastAsia="zh-CN"/>
        </w:rPr>
        <w:t>protokol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) a </w:t>
      </w:r>
      <w:r w:rsidRPr="00FB4485">
        <w:rPr>
          <w:rFonts w:ascii="Times New Roman" w:hAnsi="Times New Roman"/>
          <w:sz w:val="24"/>
          <w:szCs w:val="24"/>
          <w:lang w:eastAsia="zh-CN"/>
        </w:rPr>
        <w:t>zaeviduje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 jej.</w:t>
      </w:r>
    </w:p>
    <w:p w:rsidR="00B92F11" w:rsidRPr="00FB4485" w:rsidRDefault="00B92F11" w:rsidP="00337033">
      <w:pPr>
        <w:pStyle w:val="Odstavecseseznamem"/>
        <w:suppressAutoHyphens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O zvlášť závažných stížnostech </w:t>
      </w:r>
      <w:r w:rsidR="00337033">
        <w:rPr>
          <w:rFonts w:ascii="Times New Roman" w:hAnsi="Times New Roman"/>
          <w:sz w:val="24"/>
          <w:szCs w:val="24"/>
          <w:lang w:eastAsia="zh-CN"/>
        </w:rPr>
        <w:t>je povinen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neprodleně </w:t>
      </w:r>
      <w:r w:rsidRPr="00FB4485">
        <w:rPr>
          <w:rFonts w:ascii="Times New Roman" w:hAnsi="Times New Roman"/>
          <w:sz w:val="24"/>
          <w:szCs w:val="24"/>
          <w:lang w:eastAsia="zh-CN"/>
        </w:rPr>
        <w:t>informov</w:t>
      </w:r>
      <w:r w:rsidR="00337033">
        <w:rPr>
          <w:rFonts w:ascii="Times New Roman" w:hAnsi="Times New Roman"/>
          <w:sz w:val="24"/>
          <w:szCs w:val="24"/>
          <w:lang w:eastAsia="zh-CN"/>
        </w:rPr>
        <w:t>at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ředitel</w:t>
      </w:r>
      <w:r w:rsidR="0038707A" w:rsidRPr="00FB4485">
        <w:rPr>
          <w:rFonts w:ascii="Times New Roman" w:hAnsi="Times New Roman"/>
          <w:sz w:val="24"/>
          <w:szCs w:val="24"/>
          <w:lang w:eastAsia="zh-CN"/>
        </w:rPr>
        <w:t>k</w:t>
      </w:r>
      <w:r w:rsidR="00337033">
        <w:rPr>
          <w:rFonts w:ascii="Times New Roman" w:hAnsi="Times New Roman"/>
          <w:sz w:val="24"/>
          <w:szCs w:val="24"/>
          <w:lang w:eastAsia="zh-CN"/>
        </w:rPr>
        <w:t>u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školy.</w:t>
      </w:r>
    </w:p>
    <w:p w:rsidR="00B92F11" w:rsidRPr="00FB4485" w:rsidRDefault="00B92F11" w:rsidP="00B92F11">
      <w:pPr>
        <w:suppressAutoHyphens/>
        <w:autoSpaceDN/>
        <w:adjustRightInd/>
        <w:jc w:val="both"/>
        <w:rPr>
          <w:b/>
          <w:szCs w:val="24"/>
          <w:u w:val="single"/>
          <w:lang w:eastAsia="zh-CN"/>
        </w:rPr>
      </w:pPr>
    </w:p>
    <w:p w:rsidR="00337033" w:rsidRPr="00337033" w:rsidRDefault="00B92F11" w:rsidP="001F4305">
      <w:pPr>
        <w:pStyle w:val="Odstavecseseznamem"/>
        <w:numPr>
          <w:ilvl w:val="0"/>
          <w:numId w:val="9"/>
        </w:numPr>
        <w:suppressAutoHyphens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Dotaz, žádost </w:t>
      </w:r>
      <w:r w:rsidR="00337033">
        <w:rPr>
          <w:rFonts w:ascii="Times New Roman" w:hAnsi="Times New Roman"/>
          <w:sz w:val="24"/>
          <w:szCs w:val="24"/>
          <w:lang w:eastAsia="zh-CN"/>
        </w:rPr>
        <w:t>nebo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 stížnost vyřizuje 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příslušný </w:t>
      </w:r>
      <w:r w:rsidRPr="00FB4485">
        <w:rPr>
          <w:rFonts w:ascii="Times New Roman" w:hAnsi="Times New Roman"/>
          <w:sz w:val="24"/>
          <w:szCs w:val="24"/>
          <w:lang w:eastAsia="zh-CN"/>
        </w:rPr>
        <w:t>pedagogický pracovník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, případně vedoucí 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pracovník, kterému byla </w:t>
      </w:r>
      <w:r w:rsidR="00337033">
        <w:rPr>
          <w:rFonts w:ascii="Times New Roman" w:hAnsi="Times New Roman"/>
          <w:sz w:val="24"/>
          <w:szCs w:val="24"/>
          <w:lang w:eastAsia="zh-CN"/>
        </w:rPr>
        <w:t>záležitost postoupena.</w:t>
      </w:r>
    </w:p>
    <w:p w:rsidR="00337033" w:rsidRDefault="00B92F11" w:rsidP="00337033">
      <w:pPr>
        <w:pStyle w:val="Odstavecseseznamem"/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FB4485">
        <w:rPr>
          <w:rFonts w:ascii="Times New Roman" w:hAnsi="Times New Roman"/>
          <w:sz w:val="24"/>
          <w:szCs w:val="24"/>
          <w:lang w:eastAsia="zh-CN"/>
        </w:rPr>
        <w:t xml:space="preserve">Vedoucí pracovník je povinen </w:t>
      </w:r>
      <w:r w:rsidR="00337033">
        <w:rPr>
          <w:rFonts w:ascii="Times New Roman" w:hAnsi="Times New Roman"/>
          <w:sz w:val="24"/>
          <w:szCs w:val="24"/>
          <w:lang w:eastAsia="zh-CN"/>
        </w:rPr>
        <w:t xml:space="preserve">záležitost vyřídit </w:t>
      </w:r>
      <w:r w:rsidRPr="00FB4485">
        <w:rPr>
          <w:rFonts w:ascii="Times New Roman" w:hAnsi="Times New Roman"/>
          <w:sz w:val="24"/>
          <w:szCs w:val="24"/>
          <w:lang w:eastAsia="zh-CN"/>
        </w:rPr>
        <w:t xml:space="preserve">do 5 </w:t>
      </w:r>
      <w:r w:rsidR="00337033">
        <w:rPr>
          <w:rFonts w:ascii="Times New Roman" w:hAnsi="Times New Roman"/>
          <w:sz w:val="24"/>
          <w:szCs w:val="24"/>
          <w:lang w:eastAsia="zh-CN"/>
        </w:rPr>
        <w:t>pracovních dnů.</w:t>
      </w:r>
    </w:p>
    <w:p w:rsidR="00E1247D" w:rsidRPr="003F5FC9" w:rsidRDefault="00337033" w:rsidP="003F5FC9">
      <w:pPr>
        <w:pStyle w:val="Odstavecseseznamem"/>
        <w:suppressAutoHyphens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337033">
        <w:rPr>
          <w:rFonts w:ascii="Times New Roman" w:hAnsi="Times New Roman"/>
          <w:sz w:val="24"/>
          <w:szCs w:val="24"/>
          <w:lang w:eastAsia="zh-CN"/>
        </w:rPr>
        <w:t>Pokud vyřízení ve stanovené lhůtě není možné (např. z právních nebo provozních důvodů), poskytne žadateli písemné zdůvodnění.</w:t>
      </w:r>
    </w:p>
    <w:p w:rsidR="00CA1DBE" w:rsidRDefault="00CA1DBE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955586" w:rsidRDefault="00955586" w:rsidP="00B92F11">
      <w:pPr>
        <w:jc w:val="both"/>
        <w:rPr>
          <w:b/>
          <w:u w:val="single"/>
        </w:rPr>
      </w:pPr>
    </w:p>
    <w:p w:rsidR="00B92F11" w:rsidRDefault="007F55D8" w:rsidP="00B92F11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10</w:t>
      </w:r>
      <w:r w:rsidR="00B92F11">
        <w:rPr>
          <w:b/>
          <w:u w:val="single"/>
        </w:rPr>
        <w:t>. Dokumentace</w:t>
      </w:r>
      <w:r w:rsidR="00337033">
        <w:rPr>
          <w:b/>
          <w:u w:val="single"/>
        </w:rPr>
        <w:t xml:space="preserve"> vedená ve školní družině</w:t>
      </w:r>
    </w:p>
    <w:p w:rsidR="00B92F11" w:rsidRDefault="00B92F11" w:rsidP="00B92F11">
      <w:pPr>
        <w:tabs>
          <w:tab w:val="center" w:pos="4592"/>
        </w:tabs>
        <w:jc w:val="both"/>
      </w:pPr>
    </w:p>
    <w:p w:rsidR="00337033" w:rsidRDefault="00B92F11" w:rsidP="00B92F11">
      <w:pPr>
        <w:tabs>
          <w:tab w:val="center" w:pos="4592"/>
        </w:tabs>
        <w:jc w:val="both"/>
      </w:pPr>
      <w:r>
        <w:t xml:space="preserve">Ve školní družině se vede </w:t>
      </w:r>
      <w:r w:rsidR="00337033">
        <w:t>následující</w:t>
      </w:r>
      <w:r>
        <w:t xml:space="preserve"> dokumentace:</w:t>
      </w:r>
    </w:p>
    <w:p w:rsidR="00B92F11" w:rsidRDefault="00B92F11" w:rsidP="00B92F11">
      <w:pPr>
        <w:tabs>
          <w:tab w:val="center" w:pos="4592"/>
        </w:tabs>
        <w:jc w:val="both"/>
      </w:pPr>
      <w:r>
        <w:tab/>
      </w:r>
    </w:p>
    <w:p w:rsidR="00B92F11" w:rsidRDefault="00B92F11" w:rsidP="001F4305">
      <w:pPr>
        <w:numPr>
          <w:ilvl w:val="0"/>
          <w:numId w:val="1"/>
        </w:numPr>
        <w:jc w:val="both"/>
      </w:pPr>
      <w:r>
        <w:t xml:space="preserve">písemné přihlášky </w:t>
      </w:r>
      <w:r w:rsidR="0038707A">
        <w:t>účastní</w:t>
      </w:r>
      <w:r w:rsidR="000E64AA">
        <w:t>ků</w:t>
      </w:r>
      <w:r>
        <w:t xml:space="preserve">; jejich součástí je písemné sdělení zákonných zástupců </w:t>
      </w:r>
    </w:p>
    <w:p w:rsidR="00B92F11" w:rsidRDefault="0038707A" w:rsidP="00B92F11">
      <w:pPr>
        <w:ind w:left="720"/>
        <w:jc w:val="both"/>
      </w:pPr>
      <w:r>
        <w:t>účastník</w:t>
      </w:r>
      <w:r w:rsidR="00B92F11">
        <w:t xml:space="preserve">a o rozsahu docházky a způsobu odchodu </w:t>
      </w:r>
      <w:r>
        <w:t>účastníka</w:t>
      </w:r>
      <w:r w:rsidR="00B92F11">
        <w:t xml:space="preserve"> z</w:t>
      </w:r>
      <w:r w:rsidR="00350A8D">
        <w:t> </w:t>
      </w:r>
      <w:r>
        <w:t>družiny</w:t>
      </w:r>
      <w:r w:rsidR="00350A8D">
        <w:t xml:space="preserve"> (uloženo v</w:t>
      </w:r>
      <w:r w:rsidR="00337033">
        <w:t> 1.</w:t>
      </w:r>
      <w:r w:rsidR="003F5FC9">
        <w:t xml:space="preserve"> a 2. </w:t>
      </w:r>
      <w:r w:rsidR="00350A8D">
        <w:t>oddělení)</w:t>
      </w:r>
      <w:r w:rsidR="00231FFB">
        <w:t>,</w:t>
      </w:r>
    </w:p>
    <w:p w:rsidR="00337033" w:rsidRDefault="00337033" w:rsidP="001F4305">
      <w:pPr>
        <w:numPr>
          <w:ilvl w:val="0"/>
          <w:numId w:val="1"/>
        </w:numPr>
        <w:jc w:val="both"/>
      </w:pPr>
      <w:r w:rsidRPr="00337033">
        <w:t>evidence příchodu a odchodu účastníků – v každém oddělení je veden docházkový sešit (pro ranní a odpolední provoz)</w:t>
      </w:r>
      <w:r w:rsidR="00231FFB">
        <w:t>,</w:t>
      </w:r>
    </w:p>
    <w:p w:rsidR="00231FFB" w:rsidRDefault="00231FFB" w:rsidP="001F4305">
      <w:pPr>
        <w:numPr>
          <w:ilvl w:val="0"/>
          <w:numId w:val="1"/>
        </w:numPr>
        <w:jc w:val="both"/>
      </w:pPr>
      <w:r w:rsidRPr="00231FFB">
        <w:t>třídní kniha s přehledem výchovně vzdělávací práce včet</w:t>
      </w:r>
      <w:r w:rsidR="00CA0F37">
        <w:t xml:space="preserve">ně docházky účastníků </w:t>
      </w:r>
      <w:r w:rsidRPr="00231FFB">
        <w:t>(vedeno v obou odděleních),</w:t>
      </w:r>
    </w:p>
    <w:p w:rsidR="00B92F11" w:rsidRDefault="00231FFB" w:rsidP="001F4305">
      <w:pPr>
        <w:numPr>
          <w:ilvl w:val="0"/>
          <w:numId w:val="1"/>
        </w:numPr>
        <w:jc w:val="both"/>
      </w:pPr>
      <w:r w:rsidRPr="00231FFB">
        <w:t>školní vzdělávací program školní družiny (uložen v 1. oddělení</w:t>
      </w:r>
      <w:r w:rsidR="00955586">
        <w:t>, na chodbě druhého patra školy</w:t>
      </w:r>
      <w:r w:rsidRPr="00231FFB">
        <w:t xml:space="preserve"> a u ředitelky školy),</w:t>
      </w:r>
      <w:r w:rsidR="006761E3">
        <w:t xml:space="preserve"> </w:t>
      </w:r>
    </w:p>
    <w:p w:rsidR="00CA0F37" w:rsidRDefault="00231FFB" w:rsidP="001F4305">
      <w:pPr>
        <w:numPr>
          <w:ilvl w:val="0"/>
          <w:numId w:val="1"/>
        </w:numPr>
        <w:jc w:val="both"/>
      </w:pPr>
      <w:r w:rsidRPr="00231FFB">
        <w:t>roční plán činnosti školní družiny, jehož součástí jsou měsíční plá</w:t>
      </w:r>
      <w:r w:rsidR="00CA0F37">
        <w:t>ny</w:t>
      </w:r>
      <w:r w:rsidR="00955586">
        <w:t xml:space="preserve"> (vedeno v obou odděleních)</w:t>
      </w:r>
    </w:p>
    <w:p w:rsidR="00231FFB" w:rsidRDefault="00332AA1" w:rsidP="001F4305">
      <w:pPr>
        <w:numPr>
          <w:ilvl w:val="0"/>
          <w:numId w:val="1"/>
        </w:numPr>
        <w:jc w:val="both"/>
      </w:pPr>
      <w:r>
        <w:t xml:space="preserve">vnitřní řád školní družiny, jehož součástí je </w:t>
      </w:r>
      <w:r w:rsidR="00231FFB" w:rsidRPr="00231FFB">
        <w:t>režim dne, stanovení výše úplaty, provo</w:t>
      </w:r>
      <w:r>
        <w:t>z družiny</w:t>
      </w:r>
      <w:r w:rsidR="003171EF">
        <w:t xml:space="preserve">, BOZ </w:t>
      </w:r>
      <w:r w:rsidR="00231FFB" w:rsidRPr="00231FFB">
        <w:t>(vedeno v obou odděleních),</w:t>
      </w:r>
    </w:p>
    <w:p w:rsidR="00B92F11" w:rsidRPr="005D096B" w:rsidRDefault="00B92F11" w:rsidP="001F4305">
      <w:pPr>
        <w:numPr>
          <w:ilvl w:val="0"/>
          <w:numId w:val="1"/>
        </w:numPr>
        <w:jc w:val="both"/>
      </w:pPr>
      <w:r w:rsidRPr="005D096B">
        <w:t>knih</w:t>
      </w:r>
      <w:r w:rsidR="00F92393">
        <w:t>a</w:t>
      </w:r>
      <w:r w:rsidR="0038707A">
        <w:t xml:space="preserve"> úrazů a záznamy o úrazech účastníků</w:t>
      </w:r>
      <w:r w:rsidRPr="005D096B">
        <w:t xml:space="preserve"> a žáků</w:t>
      </w:r>
      <w:r>
        <w:t xml:space="preserve"> (</w:t>
      </w:r>
      <w:r w:rsidR="00231FFB">
        <w:t>uloženo</w:t>
      </w:r>
      <w:r w:rsidR="004274C6">
        <w:t xml:space="preserve"> </w:t>
      </w:r>
      <w:r w:rsidR="004C0F6C">
        <w:t>ve sborovně</w:t>
      </w:r>
      <w:r>
        <w:t xml:space="preserve"> – </w:t>
      </w:r>
      <w:r w:rsidR="004C0F6C">
        <w:t>II. patro školy</w:t>
      </w:r>
      <w:r>
        <w:t>)</w:t>
      </w:r>
      <w:r w:rsidR="00A364A1">
        <w:t>,</w:t>
      </w:r>
    </w:p>
    <w:p w:rsidR="001D4E50" w:rsidRPr="00FB4485" w:rsidRDefault="00B92F11" w:rsidP="001F4305">
      <w:pPr>
        <w:numPr>
          <w:ilvl w:val="0"/>
          <w:numId w:val="1"/>
        </w:numPr>
        <w:jc w:val="both"/>
      </w:pPr>
      <w:r>
        <w:t xml:space="preserve">evidence vyřizování dotazů, žádostí, stížností (uložena u </w:t>
      </w:r>
      <w:r w:rsidR="009F625B">
        <w:t>ředitelky školy</w:t>
      </w:r>
      <w:r>
        <w:t>)</w:t>
      </w:r>
      <w:r w:rsidR="00CA0F37">
        <w:t xml:space="preserve"> a </w:t>
      </w:r>
      <w:r w:rsidR="00BD7D0C">
        <w:t xml:space="preserve">hodnocení </w:t>
      </w:r>
      <w:r w:rsidR="00231FFB">
        <w:t>činnosti</w:t>
      </w:r>
      <w:r w:rsidR="00BD7D0C">
        <w:t xml:space="preserve"> školní družiny</w:t>
      </w:r>
      <w:r w:rsidR="00231FFB">
        <w:t xml:space="preserve"> -</w:t>
      </w:r>
      <w:r w:rsidR="00BD7D0C">
        <w:t xml:space="preserve"> jako podklad pro výroční zprávu školy.</w:t>
      </w:r>
    </w:p>
    <w:p w:rsidR="001D4E50" w:rsidRDefault="001D4E50" w:rsidP="00B92F11">
      <w:pPr>
        <w:jc w:val="both"/>
        <w:rPr>
          <w:b/>
          <w:u w:val="single"/>
        </w:rPr>
      </w:pPr>
    </w:p>
    <w:p w:rsidR="001D4E50" w:rsidRDefault="001D4E50" w:rsidP="00B92F11">
      <w:pPr>
        <w:jc w:val="both"/>
        <w:rPr>
          <w:b/>
          <w:u w:val="single"/>
        </w:rPr>
      </w:pPr>
    </w:p>
    <w:p w:rsidR="00B92F11" w:rsidRDefault="00B92F11" w:rsidP="00B92F11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7F55D8">
        <w:rPr>
          <w:b/>
          <w:u w:val="single"/>
        </w:rPr>
        <w:t>1</w:t>
      </w:r>
      <w:r>
        <w:rPr>
          <w:b/>
          <w:u w:val="single"/>
        </w:rPr>
        <w:t>. Závěrečná ustanovení</w:t>
      </w:r>
      <w:bookmarkStart w:id="0" w:name="_GoBack"/>
      <w:bookmarkEnd w:id="0"/>
    </w:p>
    <w:p w:rsidR="00B92F11" w:rsidRPr="002252FF" w:rsidRDefault="00B92F11" w:rsidP="00B92F11">
      <w:pPr>
        <w:jc w:val="both"/>
        <w:rPr>
          <w:b/>
          <w:u w:val="single"/>
        </w:rPr>
      </w:pPr>
    </w:p>
    <w:p w:rsidR="00B92F11" w:rsidRDefault="00894EE8" w:rsidP="00FB4485">
      <w:pPr>
        <w:ind w:left="708" w:hanging="708"/>
        <w:jc w:val="both"/>
      </w:pPr>
      <w:r>
        <w:t>11</w:t>
      </w:r>
      <w:r w:rsidR="00FB4485">
        <w:t>.1</w:t>
      </w:r>
      <w:r w:rsidR="00FB4485">
        <w:tab/>
      </w:r>
      <w:r w:rsidR="00B92F11">
        <w:t xml:space="preserve">Kontrolou </w:t>
      </w:r>
      <w:r w:rsidR="00231FFB">
        <w:t>plnění</w:t>
      </w:r>
      <w:r w:rsidR="00B92F11">
        <w:t xml:space="preserve"> této směrnice je statutárním orgánem školy pověřen zaměstn</w:t>
      </w:r>
      <w:r w:rsidR="00DB0722">
        <w:t xml:space="preserve">anec: Barbora </w:t>
      </w:r>
      <w:proofErr w:type="spellStart"/>
      <w:r w:rsidR="00DB0722">
        <w:t>Zavadová</w:t>
      </w:r>
      <w:proofErr w:type="spellEnd"/>
      <w:r w:rsidR="00DB0722">
        <w:t xml:space="preserve">, </w:t>
      </w:r>
      <w:r w:rsidR="00B92F11">
        <w:t xml:space="preserve">vychovatelka </w:t>
      </w:r>
      <w:r w:rsidR="00231FFB">
        <w:t>1.</w:t>
      </w:r>
      <w:r w:rsidR="00350A8D">
        <w:t xml:space="preserve"> oddělení </w:t>
      </w:r>
      <w:r w:rsidR="00B92F11">
        <w:t>školní družiny.</w:t>
      </w:r>
    </w:p>
    <w:p w:rsidR="00231FFB" w:rsidRPr="00FB4485" w:rsidRDefault="00231FFB" w:rsidP="00FB4485">
      <w:pPr>
        <w:ind w:left="708" w:hanging="708"/>
        <w:jc w:val="both"/>
      </w:pPr>
    </w:p>
    <w:p w:rsidR="00B92F11" w:rsidRPr="00317A6A" w:rsidRDefault="00317A6A" w:rsidP="00317A6A">
      <w:pPr>
        <w:suppressAutoHyphens/>
        <w:jc w:val="both"/>
        <w:rPr>
          <w:szCs w:val="24"/>
        </w:rPr>
      </w:pPr>
      <w:r>
        <w:rPr>
          <w:szCs w:val="24"/>
        </w:rPr>
        <w:t xml:space="preserve">11.2  </w:t>
      </w:r>
      <w:r w:rsidR="00FB4485">
        <w:rPr>
          <w:szCs w:val="24"/>
        </w:rPr>
        <w:tab/>
      </w:r>
      <w:r w:rsidR="00B92F11" w:rsidRPr="00317A6A">
        <w:rPr>
          <w:szCs w:val="24"/>
        </w:rPr>
        <w:t xml:space="preserve">Zrušuje se předchozí znění této směrnice </w:t>
      </w:r>
      <w:r w:rsidR="00B92F11" w:rsidRPr="00E1247D">
        <w:rPr>
          <w:szCs w:val="24"/>
        </w:rPr>
        <w:t xml:space="preserve">č. j.: </w:t>
      </w:r>
      <w:r w:rsidR="00E1247D">
        <w:t xml:space="preserve">SŘŠ 3/2024 </w:t>
      </w:r>
      <w:r w:rsidR="00B92F11" w:rsidRPr="00E1247D">
        <w:rPr>
          <w:szCs w:val="24"/>
        </w:rPr>
        <w:t xml:space="preserve">ze dne </w:t>
      </w:r>
      <w:r w:rsidR="00E1247D" w:rsidRPr="00E1247D">
        <w:rPr>
          <w:szCs w:val="24"/>
        </w:rPr>
        <w:t>28</w:t>
      </w:r>
      <w:r w:rsidR="00B92F11" w:rsidRPr="00E1247D">
        <w:rPr>
          <w:szCs w:val="24"/>
        </w:rPr>
        <w:t>. 8. 20</w:t>
      </w:r>
      <w:r w:rsidR="00E1247D" w:rsidRPr="00E1247D">
        <w:rPr>
          <w:szCs w:val="24"/>
        </w:rPr>
        <w:t>24</w:t>
      </w:r>
      <w:r w:rsidR="00B92F11" w:rsidRPr="00317A6A">
        <w:rPr>
          <w:szCs w:val="24"/>
        </w:rPr>
        <w:t>. Uložení</w:t>
      </w:r>
    </w:p>
    <w:p w:rsidR="00231FFB" w:rsidRDefault="00B92F11" w:rsidP="00FB4485">
      <w:pPr>
        <w:suppressAutoHyphens/>
        <w:autoSpaceDN/>
        <w:adjustRightInd/>
        <w:ind w:firstLine="708"/>
        <w:jc w:val="both"/>
        <w:rPr>
          <w:szCs w:val="24"/>
        </w:rPr>
      </w:pPr>
      <w:r w:rsidRPr="002252FF">
        <w:rPr>
          <w:szCs w:val="24"/>
        </w:rPr>
        <w:t>směrnice</w:t>
      </w:r>
      <w:r>
        <w:rPr>
          <w:szCs w:val="24"/>
        </w:rPr>
        <w:t xml:space="preserve"> </w:t>
      </w:r>
      <w:r w:rsidRPr="002252FF">
        <w:rPr>
          <w:szCs w:val="24"/>
        </w:rPr>
        <w:t>se řídí Spisovým a skartačním řádem školy.</w:t>
      </w:r>
    </w:p>
    <w:p w:rsidR="00B92F11" w:rsidRPr="002252FF" w:rsidRDefault="00B92F11" w:rsidP="00FB4485">
      <w:pPr>
        <w:suppressAutoHyphens/>
        <w:autoSpaceDN/>
        <w:adjustRightInd/>
        <w:ind w:firstLine="708"/>
        <w:jc w:val="both"/>
        <w:rPr>
          <w:szCs w:val="24"/>
        </w:rPr>
      </w:pPr>
      <w:r w:rsidRPr="002252FF">
        <w:rPr>
          <w:szCs w:val="24"/>
        </w:rPr>
        <w:t xml:space="preserve"> </w:t>
      </w:r>
    </w:p>
    <w:p w:rsidR="00FB4485" w:rsidRDefault="00317A6A" w:rsidP="00B92F11">
      <w:pPr>
        <w:jc w:val="both"/>
      </w:pPr>
      <w:r>
        <w:t>11</w:t>
      </w:r>
      <w:r w:rsidR="00B92F11">
        <w:t xml:space="preserve">.3 </w:t>
      </w:r>
      <w:r w:rsidR="00FB4485">
        <w:tab/>
      </w:r>
      <w:r w:rsidR="00231FFB">
        <w:t>Tato s</w:t>
      </w:r>
      <w:r w:rsidR="00B92F11">
        <w:t>měrnice nabývá platnosti dnem podpisu ředitel</w:t>
      </w:r>
      <w:r w:rsidR="00350A8D">
        <w:t>kou</w:t>
      </w:r>
      <w:r w:rsidR="00B92F11">
        <w:t xml:space="preserve"> školy a </w:t>
      </w:r>
      <w:r w:rsidR="00231FFB">
        <w:t xml:space="preserve">jejím </w:t>
      </w:r>
      <w:r w:rsidR="00B92F11">
        <w:t>zveřejněním.</w:t>
      </w:r>
    </w:p>
    <w:p w:rsidR="00231FFB" w:rsidRDefault="00231FFB" w:rsidP="00B92F11">
      <w:pPr>
        <w:jc w:val="both"/>
      </w:pPr>
    </w:p>
    <w:p w:rsidR="00FB4485" w:rsidRDefault="00317A6A" w:rsidP="00E1247D">
      <w:pPr>
        <w:jc w:val="both"/>
      </w:pPr>
      <w:r>
        <w:t>11</w:t>
      </w:r>
      <w:r w:rsidR="00B92F11">
        <w:t xml:space="preserve">.4 </w:t>
      </w:r>
      <w:r w:rsidR="00FB4485">
        <w:tab/>
      </w:r>
      <w:r w:rsidR="00B92F11">
        <w:t xml:space="preserve">Směrnice nabývá účinnosti dnem: </w:t>
      </w:r>
      <w:r w:rsidR="00E1247D">
        <w:t>1</w:t>
      </w:r>
      <w:r w:rsidR="00B92F11">
        <w:t>. 9. 20</w:t>
      </w:r>
      <w:r w:rsidR="00D2697D">
        <w:t>2</w:t>
      </w:r>
      <w:r w:rsidR="00E1247D">
        <w:t>5</w:t>
      </w:r>
    </w:p>
    <w:p w:rsidR="00231FFB" w:rsidRDefault="00231FFB" w:rsidP="00E1247D">
      <w:pPr>
        <w:jc w:val="both"/>
      </w:pPr>
    </w:p>
    <w:p w:rsidR="00231FFB" w:rsidRDefault="00317A6A" w:rsidP="00FB4485">
      <w:pPr>
        <w:suppressAutoHyphens/>
        <w:autoSpaceDN/>
        <w:adjustRightInd/>
        <w:ind w:left="708" w:hanging="708"/>
        <w:jc w:val="both"/>
        <w:rPr>
          <w:szCs w:val="24"/>
        </w:rPr>
      </w:pPr>
      <w:r>
        <w:rPr>
          <w:szCs w:val="24"/>
        </w:rPr>
        <w:t>11</w:t>
      </w:r>
      <w:r w:rsidR="00B92F11">
        <w:rPr>
          <w:szCs w:val="24"/>
        </w:rPr>
        <w:t xml:space="preserve">.5 </w:t>
      </w:r>
      <w:r w:rsidR="00FB4485">
        <w:rPr>
          <w:szCs w:val="24"/>
        </w:rPr>
        <w:tab/>
      </w:r>
      <w:r w:rsidR="00231FFB" w:rsidRPr="00231FFB">
        <w:rPr>
          <w:szCs w:val="24"/>
        </w:rPr>
        <w:t>Účastníci zájmového vzdělávání jsou s tímto řádem seznámeni vychovatelkami obou oddělení školní družiny. O seznámení je proveden záznam v třídní knize.</w:t>
      </w:r>
    </w:p>
    <w:p w:rsidR="00231FFB" w:rsidRDefault="00231FFB" w:rsidP="00FB4485">
      <w:pPr>
        <w:suppressAutoHyphens/>
        <w:autoSpaceDN/>
        <w:adjustRightInd/>
        <w:ind w:left="708" w:hanging="708"/>
        <w:jc w:val="both"/>
        <w:rPr>
          <w:szCs w:val="24"/>
        </w:rPr>
      </w:pPr>
    </w:p>
    <w:p w:rsidR="00231FFB" w:rsidRPr="00231FFB" w:rsidRDefault="00317A6A" w:rsidP="00231FFB">
      <w:pPr>
        <w:ind w:left="708" w:hanging="708"/>
        <w:rPr>
          <w:szCs w:val="24"/>
        </w:rPr>
      </w:pPr>
      <w:r>
        <w:rPr>
          <w:szCs w:val="24"/>
        </w:rPr>
        <w:t>11</w:t>
      </w:r>
      <w:r w:rsidR="00B92F11">
        <w:rPr>
          <w:szCs w:val="24"/>
        </w:rPr>
        <w:t xml:space="preserve">.6 </w:t>
      </w:r>
      <w:r w:rsidR="00FB4485">
        <w:rPr>
          <w:szCs w:val="24"/>
        </w:rPr>
        <w:tab/>
      </w:r>
      <w:r w:rsidR="00231FFB" w:rsidRPr="00231FFB">
        <w:rPr>
          <w:szCs w:val="24"/>
        </w:rPr>
        <w:t>Zákonní zástupci účastníků jsou o vydání vnitřního řádu informováni a seznámeni s jeho obsahem při zahájení školního roku a na informační třídní schůzce. Seznámení potvrzují podpisem na přihlášce. Řád je zpřístupněn při vstupu do obou oddělení školní družiny, v ředitelně školy a na webových stránkách školy.</w:t>
      </w:r>
    </w:p>
    <w:p w:rsidR="00B92F11" w:rsidRDefault="00B92F11" w:rsidP="00231FFB">
      <w:pPr>
        <w:suppressAutoHyphens/>
        <w:autoSpaceDN/>
        <w:adjustRightInd/>
        <w:ind w:left="708" w:hanging="708"/>
        <w:jc w:val="both"/>
      </w:pPr>
    </w:p>
    <w:p w:rsidR="007F55D8" w:rsidRDefault="007F55D8" w:rsidP="00B92F11">
      <w:pPr>
        <w:jc w:val="both"/>
      </w:pPr>
    </w:p>
    <w:p w:rsidR="007F55D8" w:rsidRDefault="007F55D8" w:rsidP="00B92F11">
      <w:pPr>
        <w:jc w:val="both"/>
      </w:pPr>
    </w:p>
    <w:p w:rsidR="007F55D8" w:rsidRDefault="007F55D8" w:rsidP="00B92F11">
      <w:pPr>
        <w:jc w:val="both"/>
      </w:pPr>
      <w:r>
        <w:t xml:space="preserve">Tlustice, dne </w:t>
      </w:r>
      <w:r w:rsidR="00E1247D">
        <w:t>22</w:t>
      </w:r>
      <w:r>
        <w:t>. 8. 20</w:t>
      </w:r>
      <w:r w:rsidR="003B203D">
        <w:t>2</w:t>
      </w:r>
      <w:r w:rsidR="008D13EF">
        <w:t>5</w:t>
      </w:r>
      <w:r>
        <w:tab/>
      </w:r>
      <w:r>
        <w:tab/>
      </w:r>
    </w:p>
    <w:p w:rsidR="007F55D8" w:rsidRDefault="007F55D8" w:rsidP="00B92F11">
      <w:pPr>
        <w:jc w:val="both"/>
      </w:pP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  <w:r>
        <w:tab/>
      </w:r>
      <w:r>
        <w:tab/>
      </w:r>
      <w:r>
        <w:tab/>
      </w:r>
      <w:r>
        <w:tab/>
      </w:r>
      <w:r w:rsidR="007F55D8">
        <w:tab/>
      </w:r>
      <w:r w:rsidR="007F55D8">
        <w:tab/>
      </w:r>
      <w:r w:rsidR="007F55D8">
        <w:tab/>
      </w:r>
      <w:r w:rsidR="007F55D8">
        <w:tab/>
      </w:r>
      <w:r w:rsidR="007F55D8">
        <w:tab/>
      </w:r>
      <w:r>
        <w:t xml:space="preserve">Barbora </w:t>
      </w:r>
      <w:proofErr w:type="spellStart"/>
      <w:r>
        <w:t>Zavadová</w:t>
      </w:r>
      <w:proofErr w:type="spellEnd"/>
    </w:p>
    <w:p w:rsidR="00B92F11" w:rsidRDefault="00B92F11" w:rsidP="00B92F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vychovatelka</w:t>
      </w:r>
    </w:p>
    <w:p w:rsidR="00B92F11" w:rsidRDefault="00B92F11" w:rsidP="00B92F11">
      <w:pPr>
        <w:jc w:val="both"/>
      </w:pPr>
    </w:p>
    <w:p w:rsidR="00B92F11" w:rsidRDefault="00B92F11" w:rsidP="00B92F11">
      <w:pPr>
        <w:jc w:val="both"/>
      </w:pPr>
    </w:p>
    <w:p w:rsidR="00B92F11" w:rsidRDefault="003B203D" w:rsidP="00B92F11">
      <w:pPr>
        <w:pStyle w:val="Zkladntext"/>
      </w:pPr>
      <w:r>
        <w:t>Mgr. et Mgr. Tereza Ošmerová MBA</w:t>
      </w:r>
    </w:p>
    <w:p w:rsidR="00B92F11" w:rsidRPr="00CE4F3D" w:rsidRDefault="00B92F11" w:rsidP="00CE4F3D">
      <w:pPr>
        <w:pStyle w:val="Zkladntext"/>
      </w:pPr>
      <w:r>
        <w:t>ředitel</w:t>
      </w:r>
      <w:r w:rsidR="003B203D">
        <w:t>ka</w:t>
      </w:r>
      <w:r w:rsidR="00CE4F3D">
        <w:t xml:space="preserve"> školy</w:t>
      </w:r>
    </w:p>
    <w:sectPr w:rsidR="00B92F11" w:rsidRPr="00CE4F3D">
      <w:headerReference w:type="default" r:id="rId9"/>
      <w:footerReference w:type="default" r:id="rId10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A0" w:rsidRDefault="009B19A0">
      <w:r>
        <w:separator/>
      </w:r>
    </w:p>
  </w:endnote>
  <w:endnote w:type="continuationSeparator" w:id="0">
    <w:p w:rsidR="009B19A0" w:rsidRDefault="009B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AE" w:rsidRDefault="001D23AE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 xml:space="preserve">Vnitřní řád školní družiny                                                                                                       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55586">
      <w:rPr>
        <w:rStyle w:val="slostrnky"/>
        <w:noProof/>
      </w:rPr>
      <w:t>14</w:t>
    </w:r>
    <w:r>
      <w:rPr>
        <w:rStyle w:val="slostrnky"/>
      </w:rPr>
      <w:fldChar w:fldCharType="end"/>
    </w:r>
    <w:r>
      <w:rPr>
        <w:rStyle w:val="slostrnky"/>
      </w:rPr>
      <w:t xml:space="preserve"> z počtu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55586">
      <w:rPr>
        <w:rStyle w:val="slostrnky"/>
        <w:noProof/>
      </w:rPr>
      <w:t>14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A0" w:rsidRDefault="009B19A0">
      <w:r>
        <w:separator/>
      </w:r>
    </w:p>
  </w:footnote>
  <w:footnote w:type="continuationSeparator" w:id="0">
    <w:p w:rsidR="009B19A0" w:rsidRDefault="009B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AE" w:rsidRDefault="001D23A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 Tlustice, okres Beroun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C0A"/>
    <w:multiLevelType w:val="multilevel"/>
    <w:tmpl w:val="7BA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15800"/>
    <w:multiLevelType w:val="hybridMultilevel"/>
    <w:tmpl w:val="7CA65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7DD4"/>
    <w:multiLevelType w:val="hybridMultilevel"/>
    <w:tmpl w:val="5802A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E67"/>
    <w:multiLevelType w:val="multilevel"/>
    <w:tmpl w:val="621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7498A"/>
    <w:multiLevelType w:val="multilevel"/>
    <w:tmpl w:val="0F6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825FE"/>
    <w:multiLevelType w:val="hybridMultilevel"/>
    <w:tmpl w:val="5EBAA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B46D7"/>
    <w:multiLevelType w:val="hybridMultilevel"/>
    <w:tmpl w:val="F944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D0F"/>
    <w:multiLevelType w:val="hybridMultilevel"/>
    <w:tmpl w:val="D0CCA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94725"/>
    <w:multiLevelType w:val="hybridMultilevel"/>
    <w:tmpl w:val="AFA2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613B5"/>
    <w:multiLevelType w:val="hybridMultilevel"/>
    <w:tmpl w:val="6FCA0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95EA5"/>
    <w:multiLevelType w:val="hybridMultilevel"/>
    <w:tmpl w:val="1A78B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53A31"/>
    <w:multiLevelType w:val="multilevel"/>
    <w:tmpl w:val="73C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4677F"/>
    <w:multiLevelType w:val="hybridMultilevel"/>
    <w:tmpl w:val="964C9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60202"/>
    <w:multiLevelType w:val="multilevel"/>
    <w:tmpl w:val="6EAE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71260"/>
    <w:multiLevelType w:val="multilevel"/>
    <w:tmpl w:val="2CE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B7C88"/>
    <w:multiLevelType w:val="multilevel"/>
    <w:tmpl w:val="76D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852EB"/>
    <w:multiLevelType w:val="hybridMultilevel"/>
    <w:tmpl w:val="29CA7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C6F49"/>
    <w:multiLevelType w:val="hybridMultilevel"/>
    <w:tmpl w:val="C778D9D2"/>
    <w:lvl w:ilvl="0" w:tplc="C9D2F9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D72DE"/>
    <w:multiLevelType w:val="hybridMultilevel"/>
    <w:tmpl w:val="DD92E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6184D"/>
    <w:multiLevelType w:val="hybridMultilevel"/>
    <w:tmpl w:val="C1E89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14"/>
  </w:num>
  <w:num w:numId="6">
    <w:abstractNumId w:val="16"/>
  </w:num>
  <w:num w:numId="7">
    <w:abstractNumId w:val="15"/>
  </w:num>
  <w:num w:numId="8">
    <w:abstractNumId w:val="3"/>
  </w:num>
  <w:num w:numId="9">
    <w:abstractNumId w:val="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20"/>
  </w:num>
  <w:num w:numId="15">
    <w:abstractNumId w:val="19"/>
  </w:num>
  <w:num w:numId="16">
    <w:abstractNumId w:val="1"/>
  </w:num>
  <w:num w:numId="17">
    <w:abstractNumId w:val="10"/>
  </w:num>
  <w:num w:numId="18">
    <w:abstractNumId w:val="7"/>
  </w:num>
  <w:num w:numId="19">
    <w:abstractNumId w:val="11"/>
  </w:num>
  <w:num w:numId="20">
    <w:abstractNumId w:val="13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11"/>
    <w:rsid w:val="00000A82"/>
    <w:rsid w:val="000071EB"/>
    <w:rsid w:val="00010E52"/>
    <w:rsid w:val="00015715"/>
    <w:rsid w:val="00034DF3"/>
    <w:rsid w:val="00036E5E"/>
    <w:rsid w:val="00037BCF"/>
    <w:rsid w:val="00051792"/>
    <w:rsid w:val="00055732"/>
    <w:rsid w:val="00060345"/>
    <w:rsid w:val="00071B1C"/>
    <w:rsid w:val="000737A1"/>
    <w:rsid w:val="000A0FA5"/>
    <w:rsid w:val="000A1306"/>
    <w:rsid w:val="000B0D7D"/>
    <w:rsid w:val="000D1E39"/>
    <w:rsid w:val="000D3A6A"/>
    <w:rsid w:val="000E26A3"/>
    <w:rsid w:val="000E2ED2"/>
    <w:rsid w:val="000E64AA"/>
    <w:rsid w:val="000E7F39"/>
    <w:rsid w:val="000F1103"/>
    <w:rsid w:val="000F4441"/>
    <w:rsid w:val="000F7C5F"/>
    <w:rsid w:val="00121302"/>
    <w:rsid w:val="0012254D"/>
    <w:rsid w:val="00131844"/>
    <w:rsid w:val="00137023"/>
    <w:rsid w:val="00137FD7"/>
    <w:rsid w:val="00152CAE"/>
    <w:rsid w:val="00156463"/>
    <w:rsid w:val="00164ED3"/>
    <w:rsid w:val="0017448F"/>
    <w:rsid w:val="00174CCB"/>
    <w:rsid w:val="001A2BC9"/>
    <w:rsid w:val="001B58BA"/>
    <w:rsid w:val="001C2D9C"/>
    <w:rsid w:val="001C3AFD"/>
    <w:rsid w:val="001C6E31"/>
    <w:rsid w:val="001D0D64"/>
    <w:rsid w:val="001D23AE"/>
    <w:rsid w:val="001D4E50"/>
    <w:rsid w:val="001E4FB5"/>
    <w:rsid w:val="001E75E4"/>
    <w:rsid w:val="001E776A"/>
    <w:rsid w:val="001F4305"/>
    <w:rsid w:val="00207C63"/>
    <w:rsid w:val="00231BA5"/>
    <w:rsid w:val="00231FFB"/>
    <w:rsid w:val="00233416"/>
    <w:rsid w:val="002520AE"/>
    <w:rsid w:val="00252117"/>
    <w:rsid w:val="00272FC1"/>
    <w:rsid w:val="00281B51"/>
    <w:rsid w:val="00285F02"/>
    <w:rsid w:val="002953A0"/>
    <w:rsid w:val="002A15F6"/>
    <w:rsid w:val="002A18B5"/>
    <w:rsid w:val="002A6890"/>
    <w:rsid w:val="002B15E4"/>
    <w:rsid w:val="002C2201"/>
    <w:rsid w:val="002E1E60"/>
    <w:rsid w:val="002E38B5"/>
    <w:rsid w:val="00312717"/>
    <w:rsid w:val="003171EF"/>
    <w:rsid w:val="00317A6A"/>
    <w:rsid w:val="00317ECC"/>
    <w:rsid w:val="00332AA1"/>
    <w:rsid w:val="00337033"/>
    <w:rsid w:val="00340943"/>
    <w:rsid w:val="003443AE"/>
    <w:rsid w:val="00350A8D"/>
    <w:rsid w:val="003529D7"/>
    <w:rsid w:val="0036002C"/>
    <w:rsid w:val="003619A9"/>
    <w:rsid w:val="0037436F"/>
    <w:rsid w:val="00375B03"/>
    <w:rsid w:val="0038550A"/>
    <w:rsid w:val="0038707A"/>
    <w:rsid w:val="003A0296"/>
    <w:rsid w:val="003B08E7"/>
    <w:rsid w:val="003B203D"/>
    <w:rsid w:val="003E74A1"/>
    <w:rsid w:val="003F183C"/>
    <w:rsid w:val="003F4D30"/>
    <w:rsid w:val="003F5FC9"/>
    <w:rsid w:val="004274C6"/>
    <w:rsid w:val="00434BBA"/>
    <w:rsid w:val="0044743A"/>
    <w:rsid w:val="0045146B"/>
    <w:rsid w:val="004518A1"/>
    <w:rsid w:val="00464BDC"/>
    <w:rsid w:val="004707A5"/>
    <w:rsid w:val="004B06E1"/>
    <w:rsid w:val="004C0F6C"/>
    <w:rsid w:val="004D1C2A"/>
    <w:rsid w:val="004D2104"/>
    <w:rsid w:val="004D6195"/>
    <w:rsid w:val="004E0536"/>
    <w:rsid w:val="004F23BE"/>
    <w:rsid w:val="004F4471"/>
    <w:rsid w:val="00506A60"/>
    <w:rsid w:val="00511DDA"/>
    <w:rsid w:val="005412D5"/>
    <w:rsid w:val="0054155D"/>
    <w:rsid w:val="005509EC"/>
    <w:rsid w:val="00556BA4"/>
    <w:rsid w:val="00556FC6"/>
    <w:rsid w:val="005714A0"/>
    <w:rsid w:val="0059513A"/>
    <w:rsid w:val="005C5E2E"/>
    <w:rsid w:val="005E2615"/>
    <w:rsid w:val="005F42BB"/>
    <w:rsid w:val="00611AEB"/>
    <w:rsid w:val="006225CF"/>
    <w:rsid w:val="00636596"/>
    <w:rsid w:val="0063707F"/>
    <w:rsid w:val="00640C23"/>
    <w:rsid w:val="00653CAC"/>
    <w:rsid w:val="00654D28"/>
    <w:rsid w:val="006555E6"/>
    <w:rsid w:val="00666C7C"/>
    <w:rsid w:val="0067272A"/>
    <w:rsid w:val="006761E3"/>
    <w:rsid w:val="00676E98"/>
    <w:rsid w:val="006905EE"/>
    <w:rsid w:val="00690A07"/>
    <w:rsid w:val="00690FE4"/>
    <w:rsid w:val="00696746"/>
    <w:rsid w:val="0069770E"/>
    <w:rsid w:val="006B002C"/>
    <w:rsid w:val="006B7E89"/>
    <w:rsid w:val="006C16D2"/>
    <w:rsid w:val="006C27FD"/>
    <w:rsid w:val="006C72EB"/>
    <w:rsid w:val="006D0456"/>
    <w:rsid w:val="006E52B3"/>
    <w:rsid w:val="006E716E"/>
    <w:rsid w:val="006E7E01"/>
    <w:rsid w:val="006F1D89"/>
    <w:rsid w:val="006F275B"/>
    <w:rsid w:val="006F48A5"/>
    <w:rsid w:val="006F52D0"/>
    <w:rsid w:val="006F72BE"/>
    <w:rsid w:val="00710AFB"/>
    <w:rsid w:val="0071497E"/>
    <w:rsid w:val="00722147"/>
    <w:rsid w:val="00732261"/>
    <w:rsid w:val="00732B91"/>
    <w:rsid w:val="00742AC6"/>
    <w:rsid w:val="007644D4"/>
    <w:rsid w:val="0076701C"/>
    <w:rsid w:val="007A2D6B"/>
    <w:rsid w:val="007A32E7"/>
    <w:rsid w:val="007C7A68"/>
    <w:rsid w:val="007D35F3"/>
    <w:rsid w:val="007E08E1"/>
    <w:rsid w:val="007F5417"/>
    <w:rsid w:val="007F55D8"/>
    <w:rsid w:val="007F751E"/>
    <w:rsid w:val="0080034A"/>
    <w:rsid w:val="008114FC"/>
    <w:rsid w:val="008131C6"/>
    <w:rsid w:val="00833644"/>
    <w:rsid w:val="00842B0B"/>
    <w:rsid w:val="0085452C"/>
    <w:rsid w:val="00892649"/>
    <w:rsid w:val="00894EE8"/>
    <w:rsid w:val="008A48AD"/>
    <w:rsid w:val="008A59DB"/>
    <w:rsid w:val="008D13EF"/>
    <w:rsid w:val="008F7587"/>
    <w:rsid w:val="00907016"/>
    <w:rsid w:val="009070B1"/>
    <w:rsid w:val="00914A82"/>
    <w:rsid w:val="00915E66"/>
    <w:rsid w:val="00917D48"/>
    <w:rsid w:val="00936FF8"/>
    <w:rsid w:val="00955586"/>
    <w:rsid w:val="009668AE"/>
    <w:rsid w:val="00972917"/>
    <w:rsid w:val="00975DF4"/>
    <w:rsid w:val="00981426"/>
    <w:rsid w:val="0098432D"/>
    <w:rsid w:val="009A2EB5"/>
    <w:rsid w:val="009A43E4"/>
    <w:rsid w:val="009B19A0"/>
    <w:rsid w:val="009D1913"/>
    <w:rsid w:val="009D57BE"/>
    <w:rsid w:val="009E1E63"/>
    <w:rsid w:val="009E5DFC"/>
    <w:rsid w:val="009F625B"/>
    <w:rsid w:val="00A32209"/>
    <w:rsid w:val="00A364A1"/>
    <w:rsid w:val="00A36C0A"/>
    <w:rsid w:val="00A5042F"/>
    <w:rsid w:val="00A56759"/>
    <w:rsid w:val="00A612BE"/>
    <w:rsid w:val="00A6315A"/>
    <w:rsid w:val="00AA5DC0"/>
    <w:rsid w:val="00AB370C"/>
    <w:rsid w:val="00AB3FFB"/>
    <w:rsid w:val="00AB546F"/>
    <w:rsid w:val="00AC2DA4"/>
    <w:rsid w:val="00AC7015"/>
    <w:rsid w:val="00AC7DCB"/>
    <w:rsid w:val="00AF6A20"/>
    <w:rsid w:val="00AF720E"/>
    <w:rsid w:val="00B11198"/>
    <w:rsid w:val="00B13A14"/>
    <w:rsid w:val="00B32AFD"/>
    <w:rsid w:val="00B33CA6"/>
    <w:rsid w:val="00B36F9E"/>
    <w:rsid w:val="00B37E25"/>
    <w:rsid w:val="00B55D7A"/>
    <w:rsid w:val="00B60160"/>
    <w:rsid w:val="00B65754"/>
    <w:rsid w:val="00B92F11"/>
    <w:rsid w:val="00B95CB1"/>
    <w:rsid w:val="00BA16C6"/>
    <w:rsid w:val="00BB1FE5"/>
    <w:rsid w:val="00BB66CA"/>
    <w:rsid w:val="00BD7D0C"/>
    <w:rsid w:val="00C13E0E"/>
    <w:rsid w:val="00C20526"/>
    <w:rsid w:val="00C467AD"/>
    <w:rsid w:val="00C612BF"/>
    <w:rsid w:val="00C66D01"/>
    <w:rsid w:val="00C72B38"/>
    <w:rsid w:val="00C75943"/>
    <w:rsid w:val="00C77C1A"/>
    <w:rsid w:val="00C95509"/>
    <w:rsid w:val="00CA0F37"/>
    <w:rsid w:val="00CA1DBE"/>
    <w:rsid w:val="00CB02C2"/>
    <w:rsid w:val="00CB4540"/>
    <w:rsid w:val="00CB7C0F"/>
    <w:rsid w:val="00CC0900"/>
    <w:rsid w:val="00CC14F9"/>
    <w:rsid w:val="00CC42DC"/>
    <w:rsid w:val="00CD24FC"/>
    <w:rsid w:val="00CD3FB4"/>
    <w:rsid w:val="00CD4403"/>
    <w:rsid w:val="00CE4F3D"/>
    <w:rsid w:val="00CF20F2"/>
    <w:rsid w:val="00D12EA5"/>
    <w:rsid w:val="00D133F4"/>
    <w:rsid w:val="00D21CF5"/>
    <w:rsid w:val="00D2206B"/>
    <w:rsid w:val="00D2697D"/>
    <w:rsid w:val="00D4614A"/>
    <w:rsid w:val="00D62CFC"/>
    <w:rsid w:val="00D7333B"/>
    <w:rsid w:val="00DA6408"/>
    <w:rsid w:val="00DB0722"/>
    <w:rsid w:val="00DB1AD0"/>
    <w:rsid w:val="00DC43FB"/>
    <w:rsid w:val="00DD297D"/>
    <w:rsid w:val="00DD3D5A"/>
    <w:rsid w:val="00DD4ECC"/>
    <w:rsid w:val="00DE0A4B"/>
    <w:rsid w:val="00DF1895"/>
    <w:rsid w:val="00E07462"/>
    <w:rsid w:val="00E1023E"/>
    <w:rsid w:val="00E10AAC"/>
    <w:rsid w:val="00E1247D"/>
    <w:rsid w:val="00E12EB7"/>
    <w:rsid w:val="00E245E7"/>
    <w:rsid w:val="00E36341"/>
    <w:rsid w:val="00E66D59"/>
    <w:rsid w:val="00E738A2"/>
    <w:rsid w:val="00EC64D1"/>
    <w:rsid w:val="00ED0484"/>
    <w:rsid w:val="00ED2240"/>
    <w:rsid w:val="00ED2602"/>
    <w:rsid w:val="00EE6807"/>
    <w:rsid w:val="00EF0F30"/>
    <w:rsid w:val="00F07BA3"/>
    <w:rsid w:val="00F25460"/>
    <w:rsid w:val="00F3460A"/>
    <w:rsid w:val="00F36E43"/>
    <w:rsid w:val="00F40D31"/>
    <w:rsid w:val="00F47A5C"/>
    <w:rsid w:val="00F61ED3"/>
    <w:rsid w:val="00F65566"/>
    <w:rsid w:val="00F67211"/>
    <w:rsid w:val="00F80B59"/>
    <w:rsid w:val="00F83D79"/>
    <w:rsid w:val="00F87F4E"/>
    <w:rsid w:val="00F909F0"/>
    <w:rsid w:val="00F92393"/>
    <w:rsid w:val="00F9305E"/>
    <w:rsid w:val="00FA0958"/>
    <w:rsid w:val="00FA2CA2"/>
    <w:rsid w:val="00FB4485"/>
    <w:rsid w:val="00FB6448"/>
    <w:rsid w:val="00FE082B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DC01"/>
  <w15:chartTrackingRefBased/>
  <w15:docId w15:val="{2EB8AD81-983A-453F-AA7D-4C642B6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9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92F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92F1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rsid w:val="00B92F11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B92F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92F11"/>
  </w:style>
  <w:style w:type="character" w:customStyle="1" w:styleId="ZkladntextChar">
    <w:name w:val="Základní text Char"/>
    <w:basedOn w:val="Standardnpsmoodstavce"/>
    <w:link w:val="Zkladntext"/>
    <w:rsid w:val="00B92F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B92F11"/>
    <w:pPr>
      <w:widowControl w:val="0"/>
    </w:pPr>
  </w:style>
  <w:style w:type="paragraph" w:customStyle="1" w:styleId="Prosttext1">
    <w:name w:val="Prostý text1"/>
    <w:basedOn w:val="Normln"/>
    <w:rsid w:val="00B92F11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B92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2F1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92F11"/>
  </w:style>
  <w:style w:type="paragraph" w:styleId="Normlnweb">
    <w:name w:val="Normal (Web)"/>
    <w:basedOn w:val="Normln"/>
    <w:uiPriority w:val="99"/>
    <w:rsid w:val="00B92F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rsid w:val="00B92F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92F1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92F11"/>
    <w:rPr>
      <w:b/>
      <w:bCs/>
    </w:rPr>
  </w:style>
  <w:style w:type="paragraph" w:styleId="Odstavecseseznamem">
    <w:name w:val="List Paragraph"/>
    <w:basedOn w:val="Normln"/>
    <w:uiPriority w:val="34"/>
    <w:qFormat/>
    <w:rsid w:val="00B92F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92F1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B4D35-F6A5-4AF1-8C8C-43A2AA8F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34939</TotalTime>
  <Pages>14</Pages>
  <Words>4229</Words>
  <Characters>24956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zs.ms.tlustice.3</cp:lastModifiedBy>
  <cp:revision>85</cp:revision>
  <cp:lastPrinted>2022-08-23T07:34:00Z</cp:lastPrinted>
  <dcterms:created xsi:type="dcterms:W3CDTF">2018-09-13T07:15:00Z</dcterms:created>
  <dcterms:modified xsi:type="dcterms:W3CDTF">2026-02-15T13:19:00Z</dcterms:modified>
</cp:coreProperties>
</file>