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026" w:rsidRDefault="00122026"/>
    <w:sdt>
      <w:sdtPr>
        <w:id w:val="232364507"/>
        <w:docPartObj>
          <w:docPartGallery w:val="Cover Pages"/>
          <w:docPartUnique/>
        </w:docPartObj>
      </w:sdtPr>
      <w:sdtEndPr>
        <w:rPr>
          <w:rFonts w:eastAsia="Times New Roman" w:cstheme="minorHAnsi"/>
          <w:b/>
          <w:bCs/>
          <w:sz w:val="36"/>
          <w:szCs w:val="36"/>
          <w:lang w:eastAsia="en-GB"/>
        </w:rPr>
      </w:sdtEndPr>
      <w:sdtContent>
        <w:p w:rsidR="00242841" w:rsidRDefault="00242841"/>
        <w:tbl>
          <w:tblPr>
            <w:tblpPr w:leftFromText="187" w:rightFromText="187" w:horzAnchor="margin" w:tblpXSpec="center" w:tblpY="2881"/>
            <w:tblW w:w="5000" w:type="pct"/>
            <w:tblBorders>
              <w:left w:val="single" w:sz="12" w:space="0" w:color="5B9BD5" w:themeColor="accent1"/>
            </w:tblBorders>
            <w:tblCellMar>
              <w:left w:w="144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9011"/>
          </w:tblGrid>
          <w:tr w:rsidR="00242841" w:rsidTr="00AB1C52">
            <w:sdt>
              <w:sdtPr>
                <w:rPr>
                  <w:rFonts w:eastAsia="Times New Roman" w:cstheme="minorHAnsi"/>
                  <w:b/>
                  <w:bCs/>
                  <w:sz w:val="24"/>
                  <w:szCs w:val="24"/>
                  <w:lang w:val="en-GB" w:eastAsia="en-GB"/>
                </w:rPr>
                <w:alias w:val="Company"/>
                <w:id w:val="13406915"/>
                <w:placeholder>
                  <w:docPart w:val="68AC411F90004B12A9987654BF4B08E5"/>
                </w:placeholder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EndPr/>
              <w:sdtContent>
                <w:tc>
                  <w:tcPr>
                    <w:tcW w:w="9071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:rsidR="00242841" w:rsidRPr="00242841" w:rsidRDefault="00242841" w:rsidP="00A40A04">
                    <w:pPr>
                      <w:pStyle w:val="NoSpacing"/>
                      <w:jc w:val="center"/>
                      <w:rPr>
                        <w:color w:val="2E74B5" w:themeColor="accent1" w:themeShade="BF"/>
                        <w:sz w:val="24"/>
                        <w:szCs w:val="24"/>
                      </w:rPr>
                    </w:pPr>
                    <w:r w:rsidRPr="00242841">
                      <w:rPr>
                        <w:rFonts w:eastAsia="Times New Roman" w:cstheme="minorHAnsi"/>
                        <w:b/>
                        <w:bCs/>
                        <w:sz w:val="24"/>
                        <w:szCs w:val="24"/>
                        <w:lang w:val="en-GB" w:eastAsia="en-GB"/>
                      </w:rPr>
                      <w:t>ŠKOLNÍ VZDĚLÁVACÍ PROGRAM</w:t>
                    </w:r>
                    <w:r>
                      <w:rPr>
                        <w:rFonts w:eastAsia="Times New Roman" w:cstheme="minorHAnsi"/>
                        <w:b/>
                        <w:bCs/>
                        <w:sz w:val="24"/>
                        <w:szCs w:val="24"/>
                        <w:lang w:val="en-GB" w:eastAsia="en-GB"/>
                      </w:rPr>
                      <w:t xml:space="preserve"> </w:t>
                    </w:r>
                    <w:r w:rsidRPr="00242841">
                      <w:rPr>
                        <w:rFonts w:eastAsia="Times New Roman" w:cstheme="minorHAnsi"/>
                        <w:b/>
                        <w:bCs/>
                        <w:sz w:val="24"/>
                        <w:szCs w:val="24"/>
                        <w:lang w:val="en-GB" w:eastAsia="en-GB"/>
                      </w:rPr>
                      <w:t>PRO</w:t>
                    </w:r>
                    <w:r>
                      <w:rPr>
                        <w:rFonts w:eastAsia="Times New Roman" w:cstheme="minorHAnsi"/>
                        <w:b/>
                        <w:bCs/>
                        <w:sz w:val="24"/>
                        <w:szCs w:val="24"/>
                        <w:lang w:val="en-GB" w:eastAsia="en-GB"/>
                      </w:rPr>
                      <w:t xml:space="preserve"> </w:t>
                    </w:r>
                    <w:r w:rsidRPr="00242841">
                      <w:rPr>
                        <w:rFonts w:eastAsia="Times New Roman" w:cstheme="minorHAnsi"/>
                        <w:b/>
                        <w:bCs/>
                        <w:sz w:val="24"/>
                        <w:szCs w:val="24"/>
                        <w:lang w:val="en-GB" w:eastAsia="en-GB"/>
                      </w:rPr>
                      <w:t>PŘEDŠKOLNÍ VZDĚLÁVÁNÍ</w:t>
                    </w:r>
                  </w:p>
                </w:tc>
              </w:sdtContent>
            </w:sdt>
          </w:tr>
          <w:tr w:rsidR="00242841" w:rsidTr="00AB1C52">
            <w:trPr>
              <w:trHeight w:val="2249"/>
            </w:trPr>
            <w:tc>
              <w:tcPr>
                <w:tcW w:w="9071" w:type="dxa"/>
              </w:tcPr>
              <w:sdt>
                <w:sdtPr>
                  <w:rPr>
                    <w:rFonts w:eastAsia="Times New Roman" w:cstheme="minorHAnsi"/>
                    <w:b/>
                    <w:bCs/>
                    <w:sz w:val="52"/>
                    <w:szCs w:val="52"/>
                    <w:lang w:val="en-GB" w:eastAsia="en-GB"/>
                  </w:rPr>
                  <w:alias w:val="Title"/>
                  <w:id w:val="13406919"/>
                  <w:placeholder>
                    <w:docPart w:val="20264E1785C94A92A9AD26F6D7A8C8FC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EndPr/>
                <w:sdtContent>
                  <w:p w:rsidR="00242841" w:rsidRPr="00242841" w:rsidRDefault="00A77C3E" w:rsidP="00AB1C52">
                    <w:pPr>
                      <w:pStyle w:val="NoSpacing"/>
                      <w:spacing w:line="216" w:lineRule="auto"/>
                      <w:jc w:val="center"/>
                      <w:rPr>
                        <w:rFonts w:asciiTheme="majorHAnsi" w:eastAsiaTheme="majorEastAsia" w:hAnsiTheme="majorHAnsi" w:cstheme="majorBidi"/>
                        <w:color w:val="5B9BD5" w:themeColor="accent1"/>
                        <w:sz w:val="52"/>
                        <w:szCs w:val="52"/>
                      </w:rPr>
                    </w:pPr>
                    <w:r>
                      <w:rPr>
                        <w:rFonts w:eastAsia="Times New Roman" w:cstheme="minorHAnsi"/>
                        <w:b/>
                        <w:bCs/>
                        <w:sz w:val="52"/>
                        <w:szCs w:val="52"/>
                        <w:lang w:val="en-GB" w:eastAsia="en-GB"/>
                      </w:rPr>
                      <w:t xml:space="preserve">Krtečkové, Sovičky a Včelky, </w:t>
                    </w:r>
                    <w:r w:rsidR="00695F1E">
                      <w:rPr>
                        <w:rFonts w:eastAsia="Times New Roman" w:cstheme="minorHAnsi"/>
                        <w:b/>
                        <w:bCs/>
                        <w:sz w:val="52"/>
                        <w:szCs w:val="52"/>
                        <w:lang w:val="en-GB" w:eastAsia="en-GB"/>
                      </w:rPr>
                      <w:t xml:space="preserve">           </w:t>
                    </w:r>
                    <w:r>
                      <w:rPr>
                        <w:rFonts w:eastAsia="Times New Roman" w:cstheme="minorHAnsi"/>
                        <w:b/>
                        <w:bCs/>
                        <w:sz w:val="52"/>
                        <w:szCs w:val="52"/>
                        <w:lang w:val="en-GB" w:eastAsia="en-GB"/>
                      </w:rPr>
                      <w:t xml:space="preserve">pojďte objevovat svět </w:t>
                    </w:r>
                    <w:r w:rsidR="00695F1E">
                      <w:rPr>
                        <w:rFonts w:eastAsia="Times New Roman" w:cstheme="minorHAnsi"/>
                        <w:b/>
                        <w:bCs/>
                        <w:sz w:val="52"/>
                        <w:szCs w:val="52"/>
                        <w:lang w:val="en-GB" w:eastAsia="en-GB"/>
                      </w:rPr>
                      <w:t xml:space="preserve">                                </w:t>
                    </w:r>
                    <w:r>
                      <w:rPr>
                        <w:rFonts w:eastAsia="Times New Roman" w:cstheme="minorHAnsi"/>
                        <w:b/>
                        <w:bCs/>
                        <w:sz w:val="52"/>
                        <w:szCs w:val="52"/>
                        <w:lang w:val="en-GB" w:eastAsia="en-GB"/>
                      </w:rPr>
                      <w:t>do školky</w:t>
                    </w:r>
                  </w:p>
                </w:sdtContent>
              </w:sdt>
            </w:tc>
          </w:tr>
          <w:tr w:rsidR="00242841" w:rsidTr="00AB1C52">
            <w:sdt>
              <w:sdtPr>
                <w:alias w:val="Subtitle"/>
                <w:id w:val="13406923"/>
                <w:placeholder>
                  <w:docPart w:val="39BBDC8242CC4E879290870D5CF95CD4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9071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:rsidR="00242841" w:rsidRDefault="00047BB6" w:rsidP="00242841">
                    <w:pPr>
                      <w:pStyle w:val="NoSpacing"/>
                      <w:jc w:val="center"/>
                      <w:rPr>
                        <w:color w:val="2E74B5" w:themeColor="accent1" w:themeShade="BF"/>
                        <w:sz w:val="24"/>
                      </w:rPr>
                    </w:pPr>
                    <w:r w:rsidRPr="00047BB6">
                      <w:t>„Dítě objevuje svět nejlépe tehdy, když ho může objevovat spolu s ostatními. “</w:t>
                    </w:r>
                  </w:p>
                </w:tc>
              </w:sdtContent>
            </w:sdt>
          </w:tr>
        </w:tbl>
        <w:tbl>
          <w:tblPr>
            <w:tblpPr w:leftFromText="187" w:rightFromText="187" w:horzAnchor="margin" w:tblpXSpec="center" w:tblpYSpec="bottom"/>
            <w:tblW w:w="3857" w:type="pct"/>
            <w:tblLook w:val="04A0" w:firstRow="1" w:lastRow="0" w:firstColumn="1" w:lastColumn="0" w:noHBand="0" w:noVBand="1"/>
          </w:tblPr>
          <w:tblGrid>
            <w:gridCol w:w="6963"/>
          </w:tblGrid>
          <w:tr w:rsidR="00242841">
            <w:tc>
              <w:tcPr>
                <w:tcW w:w="7221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sdt>
                <w:sdtPr>
                  <w:rPr>
                    <w:rFonts w:eastAsia="Times New Roman" w:cstheme="minorHAnsi"/>
                    <w:b/>
                    <w:bCs/>
                    <w:sz w:val="24"/>
                    <w:szCs w:val="24"/>
                    <w:lang w:val="en-GB" w:eastAsia="en-GB"/>
                  </w:rPr>
                  <w:alias w:val="Author"/>
                  <w:id w:val="13406928"/>
                  <w:placeholder>
                    <w:docPart w:val="AAC206D16B8342FCBF9A6913E7944A65"/>
                  </w:placeholder>
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<w:text/>
                </w:sdtPr>
                <w:sdtEndPr/>
                <w:sdtContent>
                  <w:p w:rsidR="00242841" w:rsidRDefault="00CF54FD" w:rsidP="00A40A04">
                    <w:pPr>
                      <w:pStyle w:val="NoSpacing"/>
                      <w:rPr>
                        <w:color w:val="5B9BD5" w:themeColor="accent1"/>
                        <w:sz w:val="28"/>
                        <w:szCs w:val="28"/>
                      </w:rPr>
                    </w:pPr>
                    <w:r>
                      <w:rPr>
                        <w:rFonts w:eastAsia="Times New Roman" w:cstheme="minorHAnsi"/>
                        <w:b/>
                        <w:bCs/>
                        <w:sz w:val="24"/>
                        <w:szCs w:val="24"/>
                        <w:lang w:val="en-GB" w:eastAsia="en-GB"/>
                      </w:rPr>
                      <w:t>Základní škola a Mateřská škola Tlustice, okres Beroun</w:t>
                    </w:r>
                  </w:p>
                </w:sdtContent>
              </w:sdt>
              <w:p w:rsidR="00242841" w:rsidRDefault="00BE5F79" w:rsidP="00A40A04">
                <w:pPr>
                  <w:pStyle w:val="NoSpacing"/>
                  <w:rPr>
                    <w:color w:val="5B9BD5" w:themeColor="accent1"/>
                  </w:rPr>
                </w:pPr>
                <w:r>
                  <w:rPr>
                    <w:rFonts w:eastAsia="Times New Roman" w:cstheme="minorHAnsi"/>
                    <w:b/>
                    <w:bCs/>
                    <w:sz w:val="24"/>
                    <w:szCs w:val="24"/>
                    <w:lang w:val="en-GB" w:eastAsia="en-GB"/>
                  </w:rPr>
                  <w:t>Platnost ŠVP: od 1. 9. 2026</w:t>
                </w:r>
              </w:p>
            </w:tc>
          </w:tr>
        </w:tbl>
        <w:p w:rsidR="00242841" w:rsidRDefault="00242841" w:rsidP="00242841">
          <w:pPr>
            <w:rPr>
              <w:rFonts w:eastAsia="Times New Roman" w:cstheme="minorHAnsi"/>
              <w:b/>
              <w:bCs/>
              <w:sz w:val="36"/>
              <w:szCs w:val="36"/>
              <w:lang w:eastAsia="en-GB"/>
            </w:rPr>
          </w:pPr>
        </w:p>
        <w:p w:rsidR="00242841" w:rsidRDefault="00242841" w:rsidP="00242841">
          <w:pPr>
            <w:rPr>
              <w:rFonts w:eastAsia="Times New Roman" w:cstheme="minorHAnsi"/>
              <w:b/>
              <w:bCs/>
              <w:sz w:val="36"/>
              <w:szCs w:val="36"/>
              <w:lang w:eastAsia="en-GB"/>
            </w:rPr>
          </w:pPr>
        </w:p>
        <w:p w:rsidR="00242841" w:rsidRDefault="00242841" w:rsidP="00242841">
          <w:pPr>
            <w:rPr>
              <w:rFonts w:eastAsia="Times New Roman" w:cstheme="minorHAnsi"/>
              <w:b/>
              <w:bCs/>
              <w:sz w:val="36"/>
              <w:szCs w:val="36"/>
              <w:lang w:eastAsia="en-GB"/>
            </w:rPr>
          </w:pPr>
        </w:p>
        <w:p w:rsidR="00242841" w:rsidRDefault="00242841" w:rsidP="00242841">
          <w:pPr>
            <w:rPr>
              <w:rFonts w:eastAsia="Times New Roman" w:cstheme="minorHAnsi"/>
              <w:b/>
              <w:bCs/>
              <w:sz w:val="36"/>
              <w:szCs w:val="36"/>
              <w:lang w:eastAsia="en-GB"/>
            </w:rPr>
          </w:pPr>
        </w:p>
        <w:p w:rsidR="00242841" w:rsidRDefault="00242841" w:rsidP="00242841">
          <w:pPr>
            <w:rPr>
              <w:rFonts w:eastAsia="Times New Roman" w:cstheme="minorHAnsi"/>
              <w:b/>
              <w:bCs/>
              <w:sz w:val="36"/>
              <w:szCs w:val="36"/>
              <w:lang w:eastAsia="en-GB"/>
            </w:rPr>
          </w:pPr>
        </w:p>
        <w:p w:rsidR="00242841" w:rsidRDefault="00242841" w:rsidP="00242841">
          <w:pPr>
            <w:rPr>
              <w:rFonts w:eastAsia="Times New Roman" w:cstheme="minorHAnsi"/>
              <w:b/>
              <w:bCs/>
              <w:sz w:val="36"/>
              <w:szCs w:val="36"/>
              <w:lang w:eastAsia="en-GB"/>
            </w:rPr>
          </w:pPr>
        </w:p>
        <w:p w:rsidR="00242841" w:rsidRDefault="00242841" w:rsidP="00242841">
          <w:pPr>
            <w:rPr>
              <w:rFonts w:eastAsia="Times New Roman" w:cstheme="minorHAnsi"/>
              <w:b/>
              <w:bCs/>
              <w:sz w:val="36"/>
              <w:szCs w:val="36"/>
              <w:lang w:eastAsia="en-GB"/>
            </w:rPr>
          </w:pPr>
        </w:p>
        <w:p w:rsidR="00242841" w:rsidRDefault="004275F9" w:rsidP="00242841">
          <w:pPr>
            <w:rPr>
              <w:rFonts w:eastAsia="Times New Roman" w:cstheme="minorHAnsi"/>
              <w:b/>
              <w:bCs/>
              <w:sz w:val="36"/>
              <w:szCs w:val="36"/>
              <w:lang w:eastAsia="en-GB"/>
            </w:rPr>
          </w:pPr>
          <w:r>
            <w:rPr>
              <w:noProof/>
            </w:rPr>
            <w:t xml:space="preserve">                       </w:t>
          </w:r>
          <w:r>
            <w:rPr>
              <w:noProof/>
              <w:lang w:val="cs-CZ" w:eastAsia="cs-CZ"/>
            </w:rPr>
            <w:drawing>
              <wp:inline distT="0" distB="0" distL="0" distR="0" wp14:anchorId="780F5C9A" wp14:editId="00606879">
                <wp:extent cx="804545" cy="982060"/>
                <wp:effectExtent l="0" t="0" r="0" b="8890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7639" cy="1022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t xml:space="preserve">                 </w:t>
          </w:r>
          <w:r w:rsidR="00A77C3E" w:rsidRPr="00A77C3E">
            <w:rPr>
              <w:noProof/>
              <w:lang w:val="cs-CZ" w:eastAsia="cs-CZ"/>
            </w:rPr>
            <w:drawing>
              <wp:inline distT="0" distB="0" distL="0" distR="0" wp14:anchorId="6005E65A" wp14:editId="16F439D0">
                <wp:extent cx="1038233" cy="1390660"/>
                <wp:effectExtent l="0" t="0" r="9525" b="0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8233" cy="13906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t xml:space="preserve">             </w:t>
          </w:r>
          <w:r>
            <w:rPr>
              <w:noProof/>
              <w:lang w:val="cs-CZ" w:eastAsia="cs-CZ"/>
            </w:rPr>
            <w:drawing>
              <wp:inline distT="0" distB="0" distL="0" distR="0" wp14:anchorId="59AC3D0E" wp14:editId="3FAF1C4D">
                <wp:extent cx="927400" cy="1112777"/>
                <wp:effectExtent l="0" t="0" r="6350" b="0"/>
                <wp:docPr id="3" name="Obráze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4359" cy="1193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242841" w:rsidRDefault="00242841" w:rsidP="00242841">
          <w:pPr>
            <w:rPr>
              <w:rFonts w:eastAsia="Times New Roman" w:cstheme="minorHAnsi"/>
              <w:b/>
              <w:bCs/>
              <w:sz w:val="36"/>
              <w:szCs w:val="36"/>
              <w:lang w:eastAsia="en-GB"/>
            </w:rPr>
          </w:pPr>
        </w:p>
        <w:p w:rsidR="00242841" w:rsidRDefault="00242841" w:rsidP="00242841">
          <w:pPr>
            <w:rPr>
              <w:rFonts w:eastAsia="Times New Roman" w:cstheme="minorHAnsi"/>
              <w:b/>
              <w:bCs/>
              <w:sz w:val="36"/>
              <w:szCs w:val="36"/>
              <w:lang w:eastAsia="en-GB"/>
            </w:rPr>
          </w:pPr>
        </w:p>
        <w:p w:rsidR="00242841" w:rsidRDefault="00242841" w:rsidP="00242841">
          <w:pPr>
            <w:rPr>
              <w:rFonts w:eastAsia="Times New Roman" w:cstheme="minorHAnsi"/>
              <w:b/>
              <w:bCs/>
              <w:sz w:val="36"/>
              <w:szCs w:val="36"/>
              <w:lang w:eastAsia="en-GB"/>
            </w:rPr>
          </w:pPr>
        </w:p>
        <w:p w:rsidR="00242841" w:rsidRPr="00695F1E" w:rsidRDefault="00291EE4" w:rsidP="00695F1E">
          <w:pPr>
            <w:rPr>
              <w:rFonts w:eastAsia="Times New Roman" w:cstheme="minorHAnsi"/>
              <w:b/>
              <w:bCs/>
              <w:sz w:val="36"/>
              <w:szCs w:val="36"/>
              <w:lang w:eastAsia="en-GB"/>
            </w:rPr>
          </w:pPr>
        </w:p>
      </w:sdtContent>
    </w:sdt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n-GB"/>
        </w:rPr>
        <w:id w:val="-1759507630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242841" w:rsidRDefault="00A40A04">
          <w:pPr>
            <w:pStyle w:val="TOCHeading"/>
          </w:pPr>
          <w:r>
            <w:t>Obsah</w:t>
          </w:r>
        </w:p>
        <w:p w:rsidR="00BE5F79" w:rsidRDefault="00242841">
          <w:pPr>
            <w:pStyle w:val="TOC2"/>
            <w:tabs>
              <w:tab w:val="left" w:pos="660"/>
              <w:tab w:val="right" w:leader="dot" w:pos="9016"/>
            </w:tabs>
            <w:rPr>
              <w:rFonts w:eastAsiaTheme="minorEastAsia"/>
              <w:noProof/>
              <w:lang w:val="cs-CZ" w:eastAsia="cs-CZ"/>
            </w:rPr>
          </w:pPr>
          <w:r>
            <w:rPr>
              <w:rFonts w:eastAsiaTheme="minorEastAsia" w:cs="Times New Roman"/>
              <w:b/>
              <w:bCs/>
              <w:noProof/>
              <w:lang w:val="en-US"/>
            </w:rPr>
            <w:fldChar w:fldCharType="begin"/>
          </w:r>
          <w:r>
            <w:rPr>
              <w:b/>
              <w:bCs/>
              <w:noProof/>
            </w:rPr>
            <w:instrText xml:space="preserve"> TOC \o "1-3" \h \z \u </w:instrText>
          </w:r>
          <w:r>
            <w:rPr>
              <w:rFonts w:eastAsiaTheme="minorEastAsia" w:cs="Times New Roman"/>
              <w:b/>
              <w:bCs/>
              <w:noProof/>
              <w:lang w:val="en-US"/>
            </w:rPr>
            <w:fldChar w:fldCharType="separate"/>
          </w:r>
          <w:hyperlink w:anchor="_Toc239250000" w:history="1">
            <w:r w:rsidR="00BE5F79" w:rsidRPr="00FD1FB9">
              <w:rPr>
                <w:rStyle w:val="Hyperlink"/>
                <w:rFonts w:ascii="Arial" w:hAnsi="Arial" w:cs="Arial"/>
                <w:noProof/>
                <w:lang w:val="en"/>
              </w:rPr>
              <w:t>1.</w:t>
            </w:r>
            <w:r w:rsidR="00BE5F79">
              <w:rPr>
                <w:rFonts w:eastAsiaTheme="minorEastAsia"/>
                <w:noProof/>
                <w:lang w:val="cs-CZ" w:eastAsia="cs-CZ"/>
              </w:rPr>
              <w:tab/>
            </w:r>
            <w:r w:rsidR="00BE5F79" w:rsidRPr="00FD1FB9">
              <w:rPr>
                <w:rStyle w:val="Hyperlink"/>
                <w:rFonts w:ascii="Arial" w:hAnsi="Arial" w:cs="Arial"/>
                <w:noProof/>
                <w:lang w:val="en"/>
              </w:rPr>
              <w:t>IDENTIFIKAČNÍ ÚDAJE</w:t>
            </w:r>
            <w:r w:rsidR="00BE5F79">
              <w:rPr>
                <w:noProof/>
                <w:webHidden/>
              </w:rPr>
              <w:tab/>
            </w:r>
            <w:r w:rsidR="00BE5F79">
              <w:rPr>
                <w:noProof/>
                <w:webHidden/>
              </w:rPr>
              <w:fldChar w:fldCharType="begin"/>
            </w:r>
            <w:r w:rsidR="00BE5F79">
              <w:rPr>
                <w:noProof/>
                <w:webHidden/>
              </w:rPr>
              <w:instrText xml:space="preserve"> PAGEREF _Toc239250000 \h </w:instrText>
            </w:r>
            <w:r w:rsidR="00BE5F79">
              <w:rPr>
                <w:noProof/>
                <w:webHidden/>
              </w:rPr>
            </w:r>
            <w:r w:rsidR="00BE5F79">
              <w:rPr>
                <w:noProof/>
                <w:webHidden/>
              </w:rPr>
              <w:fldChar w:fldCharType="separate"/>
            </w:r>
            <w:r w:rsidR="00BE5F79">
              <w:rPr>
                <w:noProof/>
                <w:webHidden/>
              </w:rPr>
              <w:t>1</w:t>
            </w:r>
            <w:r w:rsidR="00BE5F79">
              <w:rPr>
                <w:noProof/>
                <w:webHidden/>
              </w:rPr>
              <w:fldChar w:fldCharType="end"/>
            </w:r>
          </w:hyperlink>
        </w:p>
        <w:p w:rsidR="00BE5F79" w:rsidRDefault="00BE5F79">
          <w:pPr>
            <w:pStyle w:val="TOC2"/>
            <w:tabs>
              <w:tab w:val="left" w:pos="660"/>
              <w:tab w:val="right" w:leader="dot" w:pos="9016"/>
            </w:tabs>
            <w:rPr>
              <w:rFonts w:eastAsiaTheme="minorEastAsia"/>
              <w:noProof/>
              <w:lang w:val="cs-CZ" w:eastAsia="cs-CZ"/>
            </w:rPr>
          </w:pPr>
          <w:hyperlink w:anchor="_Toc239250001" w:history="1">
            <w:r w:rsidRPr="00FD1FB9">
              <w:rPr>
                <w:rStyle w:val="Hyperlink"/>
                <w:rFonts w:ascii="Arial" w:hAnsi="Arial" w:cs="Arial"/>
                <w:noProof/>
                <w:lang w:val="en"/>
              </w:rPr>
              <w:t>2.</w:t>
            </w:r>
            <w:r>
              <w:rPr>
                <w:rFonts w:eastAsiaTheme="minorEastAsia"/>
                <w:noProof/>
                <w:lang w:val="cs-CZ" w:eastAsia="cs-CZ"/>
              </w:rPr>
              <w:tab/>
            </w:r>
            <w:r w:rsidRPr="00FD1FB9">
              <w:rPr>
                <w:rStyle w:val="Hyperlink"/>
                <w:rFonts w:ascii="Arial" w:hAnsi="Arial" w:cs="Arial"/>
                <w:noProof/>
                <w:lang w:val="en"/>
              </w:rPr>
              <w:t>CHARAKTERISTIKA MATEŘSKÉ ŠKOLY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_Toc239250001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E5F79" w:rsidRDefault="00BE5F79">
          <w:pPr>
            <w:pStyle w:val="TOC2"/>
            <w:tabs>
              <w:tab w:val="left" w:pos="660"/>
              <w:tab w:val="right" w:leader="dot" w:pos="9016"/>
            </w:tabs>
            <w:rPr>
              <w:rFonts w:eastAsiaTheme="minorEastAsia"/>
              <w:noProof/>
              <w:lang w:val="cs-CZ" w:eastAsia="cs-CZ"/>
            </w:rPr>
          </w:pPr>
          <w:hyperlink w:anchor="_Toc239250002" w:history="1">
            <w:r w:rsidRPr="00FD1FB9">
              <w:rPr>
                <w:rStyle w:val="Hyperlink"/>
                <w:rFonts w:ascii="Arial" w:hAnsi="Arial" w:cs="Arial"/>
                <w:noProof/>
                <w:lang w:val="en"/>
              </w:rPr>
              <w:t>3.</w:t>
            </w:r>
            <w:r>
              <w:rPr>
                <w:rFonts w:eastAsiaTheme="minorEastAsia"/>
                <w:noProof/>
                <w:lang w:val="cs-CZ" w:eastAsia="cs-CZ"/>
              </w:rPr>
              <w:tab/>
            </w:r>
            <w:r w:rsidRPr="00FD1FB9">
              <w:rPr>
                <w:rStyle w:val="Hyperlink"/>
                <w:rFonts w:ascii="Arial" w:hAnsi="Arial" w:cs="Arial"/>
                <w:noProof/>
                <w:lang w:val="en"/>
              </w:rPr>
              <w:t>PODMÍNKY PŘEDŠKOLNÍHO VZDĚLÁVÁNÍ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_Toc239250002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E5F79" w:rsidRDefault="00BE5F79">
          <w:pPr>
            <w:pStyle w:val="TOC3"/>
            <w:tabs>
              <w:tab w:val="right" w:leader="dot" w:pos="9016"/>
            </w:tabs>
            <w:rPr>
              <w:rFonts w:cstheme="minorBidi"/>
              <w:noProof/>
              <w:lang w:val="cs-CZ" w:eastAsia="cs-CZ"/>
            </w:rPr>
          </w:pPr>
          <w:hyperlink w:anchor="_Toc239250003" w:history="1">
            <w:r w:rsidRPr="00FD1FB9">
              <w:rPr>
                <w:rStyle w:val="Hyperlink"/>
                <w:rFonts w:ascii="Arial" w:eastAsia="Times New Roman" w:hAnsi="Arial" w:cs="Arial"/>
                <w:noProof/>
                <w:lang w:val="en"/>
              </w:rPr>
              <w:t>3.1 Věcné (materiální) podmínky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_Toc239250003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E5F79" w:rsidRDefault="00BE5F79">
          <w:pPr>
            <w:pStyle w:val="TOC3"/>
            <w:tabs>
              <w:tab w:val="right" w:leader="dot" w:pos="9016"/>
            </w:tabs>
            <w:rPr>
              <w:rFonts w:cstheme="minorBidi"/>
              <w:noProof/>
              <w:lang w:val="cs-CZ" w:eastAsia="cs-CZ"/>
            </w:rPr>
          </w:pPr>
          <w:hyperlink w:anchor="_Toc239250004" w:history="1">
            <w:r w:rsidRPr="00FD1FB9">
              <w:rPr>
                <w:rStyle w:val="Hyperlink"/>
                <w:rFonts w:ascii="Arial" w:eastAsia="Times New Roman" w:hAnsi="Arial" w:cs="Arial"/>
                <w:noProof/>
                <w:lang w:val="en"/>
              </w:rPr>
              <w:t>3.2 Životospráva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_Toc239250004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E5F79" w:rsidRDefault="00BE5F79">
          <w:pPr>
            <w:pStyle w:val="TOC3"/>
            <w:tabs>
              <w:tab w:val="right" w:leader="dot" w:pos="9016"/>
            </w:tabs>
            <w:rPr>
              <w:rFonts w:cstheme="minorBidi"/>
              <w:noProof/>
              <w:lang w:val="cs-CZ" w:eastAsia="cs-CZ"/>
            </w:rPr>
          </w:pPr>
          <w:hyperlink w:anchor="_Toc239250005" w:history="1">
            <w:r w:rsidRPr="00FD1FB9">
              <w:rPr>
                <w:rStyle w:val="Hyperlink"/>
                <w:rFonts w:ascii="Arial" w:eastAsia="Times New Roman" w:hAnsi="Arial" w:cs="Arial"/>
                <w:noProof/>
                <w:lang w:val="en"/>
              </w:rPr>
              <w:t>3.3 Psychosociální podmínky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_Toc239250005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E5F79" w:rsidRDefault="00BE5F79">
          <w:pPr>
            <w:pStyle w:val="TOC3"/>
            <w:tabs>
              <w:tab w:val="right" w:leader="dot" w:pos="9016"/>
            </w:tabs>
            <w:rPr>
              <w:rFonts w:cstheme="minorBidi"/>
              <w:noProof/>
              <w:lang w:val="cs-CZ" w:eastAsia="cs-CZ"/>
            </w:rPr>
          </w:pPr>
          <w:hyperlink w:anchor="_Toc239250006" w:history="1">
            <w:r w:rsidRPr="00FD1FB9">
              <w:rPr>
                <w:rStyle w:val="Hyperlink"/>
                <w:rFonts w:ascii="Arial" w:eastAsia="Times New Roman" w:hAnsi="Arial" w:cs="Arial"/>
                <w:noProof/>
                <w:lang w:val="en"/>
              </w:rPr>
              <w:t>3.4 Organizace chodu mateřské školy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_Toc239250006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E5F79" w:rsidRDefault="00BE5F79">
          <w:pPr>
            <w:pStyle w:val="TOC3"/>
            <w:tabs>
              <w:tab w:val="right" w:leader="dot" w:pos="9016"/>
            </w:tabs>
            <w:rPr>
              <w:rFonts w:cstheme="minorBidi"/>
              <w:noProof/>
              <w:lang w:val="cs-CZ" w:eastAsia="cs-CZ"/>
            </w:rPr>
          </w:pPr>
          <w:hyperlink w:anchor="_Toc239250007" w:history="1">
            <w:r w:rsidRPr="00FD1FB9">
              <w:rPr>
                <w:rStyle w:val="Hyperlink"/>
                <w:rFonts w:ascii="Arial" w:eastAsia="Times New Roman" w:hAnsi="Arial" w:cs="Arial"/>
                <w:noProof/>
                <w:lang w:val="en"/>
              </w:rPr>
              <w:t>3.5 Řízení mateřské školy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_Toc239250007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E5F79" w:rsidRDefault="00BE5F79">
          <w:pPr>
            <w:pStyle w:val="TOC3"/>
            <w:tabs>
              <w:tab w:val="right" w:leader="dot" w:pos="9016"/>
            </w:tabs>
            <w:rPr>
              <w:rFonts w:cstheme="minorBidi"/>
              <w:noProof/>
              <w:lang w:val="cs-CZ" w:eastAsia="cs-CZ"/>
            </w:rPr>
          </w:pPr>
          <w:hyperlink w:anchor="_Toc239250008" w:history="1">
            <w:r w:rsidRPr="00FD1FB9">
              <w:rPr>
                <w:rStyle w:val="Hyperlink"/>
                <w:rFonts w:ascii="Arial" w:eastAsia="Times New Roman" w:hAnsi="Arial" w:cs="Arial"/>
                <w:noProof/>
                <w:lang w:val="en"/>
              </w:rPr>
              <w:t>3.6 Personální a pedagogické zajištění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_Toc239250008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E5F79" w:rsidRDefault="00BE5F79">
          <w:pPr>
            <w:pStyle w:val="TOC3"/>
            <w:tabs>
              <w:tab w:val="right" w:leader="dot" w:pos="9016"/>
            </w:tabs>
            <w:rPr>
              <w:rFonts w:cstheme="minorBidi"/>
              <w:noProof/>
              <w:lang w:val="cs-CZ" w:eastAsia="cs-CZ"/>
            </w:rPr>
          </w:pPr>
          <w:hyperlink w:anchor="_Toc239250009" w:history="1">
            <w:r w:rsidRPr="00FD1FB9">
              <w:rPr>
                <w:rStyle w:val="Hyperlink"/>
                <w:rFonts w:ascii="Arial" w:eastAsia="Times New Roman" w:hAnsi="Arial" w:cs="Arial"/>
                <w:noProof/>
                <w:lang w:val="en"/>
              </w:rPr>
              <w:t>3.7 Spoluúčast rodičů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_Toc239250009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E5F79" w:rsidRDefault="00BE5F79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val="cs-CZ" w:eastAsia="cs-CZ"/>
            </w:rPr>
          </w:pPr>
          <w:hyperlink w:anchor="_Toc239250010" w:history="1">
            <w:r w:rsidRPr="00FD1FB9">
              <w:rPr>
                <w:rStyle w:val="Hyperlink"/>
                <w:rFonts w:ascii="Arial" w:hAnsi="Arial" w:cs="Arial"/>
                <w:noProof/>
                <w:lang w:val="en"/>
              </w:rPr>
              <w:t>4. VZDĚLÁVÁNÍ DĚTÍ SE SPECIÁLNÍMI VZDĚLÁVACÍMI POTŘEBAMI, DĚTÍ NADANÝCH A DĚTÍ S OMJ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_Toc239250010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E5F79" w:rsidRDefault="00BE5F79">
          <w:pPr>
            <w:pStyle w:val="TOC3"/>
            <w:tabs>
              <w:tab w:val="right" w:leader="dot" w:pos="9016"/>
            </w:tabs>
            <w:rPr>
              <w:rFonts w:cstheme="minorBidi"/>
              <w:noProof/>
              <w:lang w:val="cs-CZ" w:eastAsia="cs-CZ"/>
            </w:rPr>
          </w:pPr>
          <w:hyperlink w:anchor="_Toc239250011" w:history="1">
            <w:r w:rsidRPr="00FD1FB9">
              <w:rPr>
                <w:rStyle w:val="Hyperlink"/>
                <w:rFonts w:ascii="Arial" w:eastAsia="Times New Roman" w:hAnsi="Arial" w:cs="Arial"/>
                <w:noProof/>
                <w:lang w:val="en"/>
              </w:rPr>
              <w:t>4.1 Vzdělávání dětí se speciálními vzdělávacími potřebami (SVP)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_Toc239250011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E5F79" w:rsidRDefault="00BE5F79">
          <w:pPr>
            <w:pStyle w:val="TOC3"/>
            <w:tabs>
              <w:tab w:val="right" w:leader="dot" w:pos="9016"/>
            </w:tabs>
            <w:rPr>
              <w:rFonts w:cstheme="minorBidi"/>
              <w:noProof/>
              <w:lang w:val="cs-CZ" w:eastAsia="cs-CZ"/>
            </w:rPr>
          </w:pPr>
          <w:hyperlink w:anchor="_Toc239250012" w:history="1">
            <w:r w:rsidRPr="00FD1FB9">
              <w:rPr>
                <w:rStyle w:val="Hyperlink"/>
                <w:rFonts w:ascii="Arial" w:eastAsia="Times New Roman" w:hAnsi="Arial" w:cs="Arial"/>
                <w:noProof/>
                <w:lang w:val="en"/>
              </w:rPr>
              <w:t>4.2 Vzdělávání dětí nadaných a mimořádně nadaných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_Toc239250012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E5F79" w:rsidRDefault="00BE5F79">
          <w:pPr>
            <w:pStyle w:val="TOC3"/>
            <w:tabs>
              <w:tab w:val="right" w:leader="dot" w:pos="9016"/>
            </w:tabs>
            <w:rPr>
              <w:rFonts w:cstheme="minorBidi"/>
              <w:noProof/>
              <w:lang w:val="cs-CZ" w:eastAsia="cs-CZ"/>
            </w:rPr>
          </w:pPr>
          <w:hyperlink w:anchor="_Toc239250013" w:history="1">
            <w:r w:rsidRPr="00FD1FB9">
              <w:rPr>
                <w:rStyle w:val="Hyperlink"/>
                <w:rFonts w:ascii="Arial" w:eastAsia="Times New Roman" w:hAnsi="Arial" w:cs="Arial"/>
                <w:noProof/>
                <w:lang w:val="en"/>
              </w:rPr>
              <w:t>4.3 Vzdělávání dětí s nedostatečnou znalostí českého jazyka a dětí s OMJ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_Toc239250013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E5F79" w:rsidRDefault="00BE5F79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val="cs-CZ" w:eastAsia="cs-CZ"/>
            </w:rPr>
          </w:pPr>
          <w:hyperlink w:anchor="_Toc239250014" w:history="1">
            <w:r w:rsidRPr="00FD1FB9">
              <w:rPr>
                <w:rStyle w:val="Hyperlink"/>
                <w:rFonts w:ascii="Arial" w:hAnsi="Arial" w:cs="Arial"/>
                <w:noProof/>
                <w:lang w:val="en"/>
              </w:rPr>
              <w:t>6. KONTINUITA PŘEDŠKOLNÍHO A ZÁKLADNÍHO VZDĚLÁVÁNÍ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_Toc239250014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E5F79" w:rsidRDefault="00BE5F79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val="cs-CZ" w:eastAsia="cs-CZ"/>
            </w:rPr>
          </w:pPr>
          <w:hyperlink w:anchor="_Toc239250015" w:history="1">
            <w:r w:rsidRPr="00FD1FB9">
              <w:rPr>
                <w:rStyle w:val="Hyperlink"/>
                <w:rFonts w:ascii="Arial" w:hAnsi="Arial" w:cs="Arial"/>
                <w:noProof/>
                <w:lang w:val="en"/>
              </w:rPr>
              <w:t>8. VZDĚLÁVACÍ STRATEGIE, FORMY A METODY PRÁCE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_Toc239250015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E5F79" w:rsidRDefault="00BE5F79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val="cs-CZ" w:eastAsia="cs-CZ"/>
            </w:rPr>
          </w:pPr>
          <w:hyperlink w:anchor="_Toc239250016" w:history="1">
            <w:r w:rsidRPr="00FD1FB9">
              <w:rPr>
                <w:rStyle w:val="Hyperlink"/>
                <w:rFonts w:ascii="Arial" w:hAnsi="Arial" w:cs="Arial"/>
                <w:noProof/>
                <w:lang w:val="en"/>
              </w:rPr>
              <w:t>9. PRAVIDLA PRO TVORBU TŘÍDNÍHO VZDĚLÁVACÍHO PROGRAMU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_Toc239250016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E5F79" w:rsidRDefault="00BE5F79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val="cs-CZ" w:eastAsia="cs-CZ"/>
            </w:rPr>
          </w:pPr>
          <w:hyperlink w:anchor="_Toc239250017" w:history="1">
            <w:r w:rsidRPr="00FD1FB9">
              <w:rPr>
                <w:rStyle w:val="Hyperlink"/>
                <w:rFonts w:ascii="Arial" w:hAnsi="Arial" w:cs="Arial"/>
                <w:noProof/>
                <w:lang w:val="en"/>
              </w:rPr>
              <w:t>10. VZDĚLÁVACÍ OBSAH – INTEGROVANÉ BLOKY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_Toc239250017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E5F79" w:rsidRDefault="00BE5F79">
          <w:pPr>
            <w:pStyle w:val="TOC3"/>
            <w:tabs>
              <w:tab w:val="right" w:leader="dot" w:pos="9016"/>
            </w:tabs>
            <w:rPr>
              <w:rFonts w:cstheme="minorBidi"/>
              <w:noProof/>
              <w:lang w:val="cs-CZ" w:eastAsia="cs-CZ"/>
            </w:rPr>
          </w:pPr>
          <w:hyperlink w:anchor="_Toc239250018" w:history="1">
            <w:r w:rsidRPr="00FD1FB9">
              <w:rPr>
                <w:rStyle w:val="Hyperlink"/>
                <w:rFonts w:ascii="Arial" w:eastAsia="Times New Roman" w:hAnsi="Arial" w:cs="Arial"/>
                <w:b/>
                <w:noProof/>
                <w:lang w:val="en"/>
              </w:rPr>
              <w:t>INTEGROVANÝ BLOK 1: KRÁČÍME SVĚTEM S RODINOU A KAMARÁDY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_Toc239250018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E5F79" w:rsidRDefault="00BE5F79">
          <w:pPr>
            <w:pStyle w:val="TOC3"/>
            <w:tabs>
              <w:tab w:val="right" w:leader="dot" w:pos="9016"/>
            </w:tabs>
            <w:rPr>
              <w:rFonts w:cstheme="minorBidi"/>
              <w:noProof/>
              <w:lang w:val="cs-CZ" w:eastAsia="cs-CZ"/>
            </w:rPr>
          </w:pPr>
          <w:hyperlink w:anchor="_Toc239250019" w:history="1">
            <w:r w:rsidRPr="00FD1FB9">
              <w:rPr>
                <w:rStyle w:val="Hyperlink"/>
                <w:rFonts w:ascii="Arial" w:eastAsia="Times New Roman" w:hAnsi="Arial" w:cs="Arial"/>
                <w:b/>
                <w:noProof/>
                <w:lang w:val="en"/>
              </w:rPr>
              <w:t>INTEGROVANÝ BLOK 2: KROK ZA KROKEM PŘÍRODOU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_Toc239250019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E5F79" w:rsidRDefault="00BE5F79">
          <w:pPr>
            <w:pStyle w:val="TOC3"/>
            <w:tabs>
              <w:tab w:val="right" w:leader="dot" w:pos="9016"/>
            </w:tabs>
            <w:rPr>
              <w:rFonts w:cstheme="minorBidi"/>
              <w:noProof/>
              <w:lang w:val="cs-CZ" w:eastAsia="cs-CZ"/>
            </w:rPr>
          </w:pPr>
          <w:hyperlink w:anchor="_Toc239250020" w:history="1">
            <w:r w:rsidRPr="00FD1FB9">
              <w:rPr>
                <w:rStyle w:val="Hyperlink"/>
                <w:rFonts w:ascii="Arial" w:eastAsia="Times New Roman" w:hAnsi="Arial" w:cs="Arial"/>
                <w:b/>
                <w:noProof/>
                <w:lang w:val="en"/>
              </w:rPr>
              <w:t>INTEGROVANÝ BLOK 3: CESTUJEME ZA POZNÁNÍM A OBJEVUJEME SVĚT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_Toc239250020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E5F79" w:rsidRDefault="00BE5F79">
          <w:pPr>
            <w:pStyle w:val="TOC3"/>
            <w:tabs>
              <w:tab w:val="right" w:leader="dot" w:pos="9016"/>
            </w:tabs>
            <w:rPr>
              <w:rFonts w:cstheme="minorBidi"/>
              <w:noProof/>
              <w:lang w:val="cs-CZ" w:eastAsia="cs-CZ"/>
            </w:rPr>
          </w:pPr>
          <w:hyperlink w:anchor="_Toc239250021" w:history="1">
            <w:r w:rsidRPr="00FD1FB9">
              <w:rPr>
                <w:rStyle w:val="Hyperlink"/>
                <w:rFonts w:ascii="Arial" w:eastAsia="Times New Roman" w:hAnsi="Arial" w:cs="Arial"/>
                <w:b/>
                <w:noProof/>
                <w:lang w:val="en"/>
              </w:rPr>
              <w:t>INTEGROVANÝ BLOK 4: PROMĚNY ROKU, TRADICE A SLAVNOSTI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_Toc239250021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E5F79" w:rsidRDefault="00BE5F79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val="cs-CZ" w:eastAsia="cs-CZ"/>
            </w:rPr>
          </w:pPr>
          <w:hyperlink w:anchor="_Toc239250022" w:history="1">
            <w:r w:rsidRPr="00FD1FB9">
              <w:rPr>
                <w:rStyle w:val="Hyperlink"/>
                <w:rFonts w:ascii="Arial" w:hAnsi="Arial" w:cs="Arial"/>
                <w:noProof/>
                <w:lang w:val="en"/>
              </w:rPr>
              <w:t>12. EVALUAČNÍ SYSTÉM A PLÁN AUTOEVALUACE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_Toc239250022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E5F79" w:rsidRDefault="00BE5F79">
          <w:pPr>
            <w:pStyle w:val="TOC3"/>
            <w:tabs>
              <w:tab w:val="right" w:leader="dot" w:pos="9016"/>
            </w:tabs>
            <w:rPr>
              <w:rFonts w:cstheme="minorBidi"/>
              <w:noProof/>
              <w:lang w:val="cs-CZ" w:eastAsia="cs-CZ"/>
            </w:rPr>
          </w:pPr>
          <w:hyperlink w:anchor="_Toc239250023" w:history="1">
            <w:r w:rsidRPr="00FD1FB9">
              <w:rPr>
                <w:rStyle w:val="Hyperlink"/>
                <w:rFonts w:ascii="Arial" w:eastAsia="Times New Roman" w:hAnsi="Arial" w:cs="Arial"/>
                <w:noProof/>
                <w:lang w:val="en"/>
              </w:rPr>
              <w:t>12.1 Oblasti a cíle autoevaluace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_Toc239250023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E5F79" w:rsidRDefault="00BE5F79">
          <w:pPr>
            <w:pStyle w:val="TOC3"/>
            <w:tabs>
              <w:tab w:val="right" w:leader="dot" w:pos="9016"/>
            </w:tabs>
            <w:rPr>
              <w:rFonts w:cstheme="minorBidi"/>
              <w:noProof/>
              <w:lang w:val="cs-CZ" w:eastAsia="cs-CZ"/>
            </w:rPr>
          </w:pPr>
          <w:hyperlink w:anchor="_Toc239250024" w:history="1">
            <w:r w:rsidRPr="00FD1FB9">
              <w:rPr>
                <w:rStyle w:val="Hyperlink"/>
                <w:rFonts w:ascii="Arial" w:eastAsia="Times New Roman" w:hAnsi="Arial" w:cs="Arial"/>
                <w:noProof/>
                <w:lang w:val="en"/>
              </w:rPr>
              <w:t>12.2 Časový plán a nástroje autoevaluace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_Toc239250024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E5F79" w:rsidRDefault="00BE5F79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val="cs-CZ" w:eastAsia="cs-CZ"/>
            </w:rPr>
          </w:pPr>
          <w:hyperlink w:anchor="_Toc239250025" w:history="1">
            <w:r w:rsidRPr="00FD1FB9">
              <w:rPr>
                <w:rStyle w:val="Hyperlink"/>
                <w:rFonts w:ascii="Arial" w:hAnsi="Arial" w:cs="Arial"/>
                <w:noProof/>
                <w:lang w:val="en"/>
              </w:rPr>
              <w:t>13. DÍLČÍ PROJEKTY A CELOŠKOLNÍ AKTIVITY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_Toc239250025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E5F79" w:rsidRDefault="00BE5F79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val="cs-CZ" w:eastAsia="cs-CZ"/>
            </w:rPr>
          </w:pPr>
          <w:hyperlink w:anchor="_Toc239250026" w:history="1">
            <w:r w:rsidRPr="00FD1FB9">
              <w:rPr>
                <w:rStyle w:val="Hyperlink"/>
                <w:rFonts w:ascii="Arial" w:hAnsi="Arial" w:cs="Arial"/>
                <w:noProof/>
                <w:lang w:val="en"/>
              </w:rPr>
              <w:t>14. SEZNAM PŘÍLOH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_Toc239250026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42841" w:rsidRDefault="00242841">
          <w:r>
            <w:rPr>
              <w:b/>
              <w:bCs/>
              <w:noProof/>
            </w:rPr>
            <w:fldChar w:fldCharType="end"/>
          </w:r>
        </w:p>
      </w:sdtContent>
    </w:sdt>
    <w:p w:rsidR="00127A73" w:rsidRPr="005B23B2" w:rsidRDefault="00127A73" w:rsidP="005B23B2">
      <w:pPr>
        <w:pStyle w:val="Heading1"/>
        <w:jc w:val="both"/>
        <w:rPr>
          <w:rFonts w:asciiTheme="minorHAnsi" w:hAnsiTheme="minorHAnsi" w:cstheme="minorHAnsi"/>
        </w:rPr>
      </w:pPr>
    </w:p>
    <w:p w:rsidR="005E2618" w:rsidRDefault="005E2618" w:rsidP="005B23B2">
      <w:pPr>
        <w:jc w:val="both"/>
        <w:rPr>
          <w:rFonts w:cstheme="minorHAnsi"/>
        </w:rPr>
      </w:pPr>
    </w:p>
    <w:p w:rsidR="00E31E6A" w:rsidRDefault="00E31E6A" w:rsidP="005B23B2">
      <w:pPr>
        <w:jc w:val="both"/>
        <w:rPr>
          <w:rFonts w:cstheme="minorHAnsi"/>
        </w:rPr>
      </w:pPr>
    </w:p>
    <w:p w:rsidR="00E31E6A" w:rsidRPr="005B23B2" w:rsidRDefault="00E31E6A" w:rsidP="005B23B2">
      <w:pPr>
        <w:jc w:val="both"/>
        <w:rPr>
          <w:rFonts w:cstheme="minorHAnsi"/>
        </w:rPr>
      </w:pPr>
    </w:p>
    <w:p w:rsidR="00CF54FD" w:rsidRPr="005B23B2" w:rsidRDefault="00CF54FD" w:rsidP="005B23B2">
      <w:pPr>
        <w:jc w:val="both"/>
        <w:rPr>
          <w:rFonts w:cstheme="minorHAnsi"/>
        </w:rPr>
      </w:pPr>
    </w:p>
    <w:p w:rsidR="00695F1E" w:rsidRPr="00D65108" w:rsidRDefault="00695F1E" w:rsidP="000F4647">
      <w:pPr>
        <w:pStyle w:val="Heading2"/>
        <w:numPr>
          <w:ilvl w:val="0"/>
          <w:numId w:val="38"/>
        </w:numPr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en"/>
        </w:rPr>
      </w:pPr>
      <w:bookmarkStart w:id="0" w:name="_Toc239250000"/>
      <w:r w:rsidRPr="00D65108">
        <w:rPr>
          <w:rFonts w:ascii="Arial" w:hAnsi="Arial" w:cs="Arial"/>
          <w:sz w:val="28"/>
          <w:szCs w:val="28"/>
          <w:lang w:val="en"/>
        </w:rPr>
        <w:lastRenderedPageBreak/>
        <w:t>IDENTIFIKAČNÍ ÚDAJE</w:t>
      </w:r>
      <w:bookmarkEnd w:id="0"/>
    </w:p>
    <w:p w:rsidR="00695F1E" w:rsidRPr="008328C9" w:rsidRDefault="00695F1E" w:rsidP="00695F1E">
      <w:pPr>
        <w:pStyle w:val="Heading2"/>
        <w:spacing w:before="0" w:beforeAutospacing="0" w:after="0" w:afterAutospacing="0" w:line="276" w:lineRule="auto"/>
        <w:ind w:left="360"/>
        <w:rPr>
          <w:rFonts w:ascii="Arial" w:hAnsi="Arial" w:cs="Arial"/>
          <w:lang w:val="en"/>
        </w:rPr>
      </w:pPr>
    </w:p>
    <w:p w:rsidR="00695F1E" w:rsidRPr="008328C9" w:rsidRDefault="00695F1E" w:rsidP="00695F1E">
      <w:pPr>
        <w:spacing w:line="360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>Název školy: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Základní škola a Mateřská škola Tlustice, okres Beroun</w:t>
      </w:r>
    </w:p>
    <w:p w:rsidR="00695F1E" w:rsidRPr="008328C9" w:rsidRDefault="00695F1E" w:rsidP="00695F1E">
      <w:pPr>
        <w:spacing w:line="360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>Sídlo: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Tlustice 148, 268 01 Hořovice</w:t>
      </w:r>
    </w:p>
    <w:p w:rsidR="00695F1E" w:rsidRPr="008328C9" w:rsidRDefault="00695F1E" w:rsidP="00695F1E">
      <w:pPr>
        <w:spacing w:line="360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>Právní forma: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Příspěvková organizace</w:t>
      </w:r>
    </w:p>
    <w:p w:rsidR="00695F1E" w:rsidRPr="008328C9" w:rsidRDefault="00695F1E" w:rsidP="00695F1E">
      <w:pPr>
        <w:spacing w:line="360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>IČO:</w:t>
      </w:r>
      <w:r w:rsidR="00C34FB8">
        <w:rPr>
          <w:rFonts w:ascii="Arial" w:eastAsia="Times New Roman" w:hAnsi="Arial" w:cs="Arial"/>
          <w:color w:val="171A2F"/>
          <w:lang w:val="en"/>
        </w:rPr>
        <w:t xml:space="preserve"> 750 30 616</w:t>
      </w:r>
    </w:p>
    <w:p w:rsidR="00695F1E" w:rsidRPr="008328C9" w:rsidRDefault="00C34FB8" w:rsidP="00695F1E">
      <w:pPr>
        <w:spacing w:line="360" w:lineRule="auto"/>
        <w:rPr>
          <w:rFonts w:ascii="Arial" w:eastAsia="Times New Roman" w:hAnsi="Arial" w:cs="Arial"/>
          <w:color w:val="171A2F"/>
          <w:lang w:val="en"/>
        </w:rPr>
      </w:pPr>
      <w:r>
        <w:rPr>
          <w:rStyle w:val="Strong"/>
          <w:rFonts w:ascii="Arial" w:eastAsia="Times New Roman" w:hAnsi="Arial" w:cs="Arial"/>
          <w:color w:val="171A2F"/>
          <w:lang w:val="en"/>
        </w:rPr>
        <w:t>RED IZO</w:t>
      </w:r>
      <w:r w:rsidR="00695F1E" w:rsidRPr="008328C9">
        <w:rPr>
          <w:rStyle w:val="Strong"/>
          <w:rFonts w:ascii="Arial" w:eastAsia="Times New Roman" w:hAnsi="Arial" w:cs="Arial"/>
          <w:color w:val="171A2F"/>
          <w:lang w:val="en"/>
        </w:rPr>
        <w:t>:</w:t>
      </w:r>
      <w:r>
        <w:rPr>
          <w:rFonts w:ascii="Arial" w:eastAsia="Times New Roman" w:hAnsi="Arial" w:cs="Arial"/>
          <w:color w:val="171A2F"/>
          <w:lang w:val="en"/>
        </w:rPr>
        <w:t xml:space="preserve"> 650 011 635</w:t>
      </w:r>
    </w:p>
    <w:p w:rsidR="00695F1E" w:rsidRPr="008328C9" w:rsidRDefault="00695F1E" w:rsidP="00695F1E">
      <w:pPr>
        <w:spacing w:line="360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>Zřizovatel: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Obec Tlustice, Tlustice 148, 268 01 Hořovice</w:t>
      </w:r>
    </w:p>
    <w:p w:rsidR="00695F1E" w:rsidRPr="00C34FB8" w:rsidRDefault="00695F1E" w:rsidP="00695F1E">
      <w:pPr>
        <w:spacing w:line="360" w:lineRule="auto"/>
        <w:rPr>
          <w:rFonts w:ascii="Arial" w:eastAsia="Times New Roman" w:hAnsi="Arial" w:cs="Arial"/>
          <w:b/>
          <w:color w:val="171A2F"/>
          <w:sz w:val="24"/>
          <w:szCs w:val="24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>Statutární zástupce:</w:t>
      </w:r>
      <w:r w:rsidR="00C34FB8">
        <w:rPr>
          <w:rFonts w:ascii="Arial" w:eastAsia="Times New Roman" w:hAnsi="Arial" w:cs="Arial"/>
          <w:color w:val="171A2F"/>
          <w:lang w:val="en"/>
        </w:rPr>
        <w:t xml:space="preserve"> </w:t>
      </w:r>
      <w:r w:rsidR="00C34FB8" w:rsidRPr="00C34FB8">
        <w:rPr>
          <w:rStyle w:val="Strong"/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 xml:space="preserve">Mgr. </w:t>
      </w:r>
      <w:proofErr w:type="gramStart"/>
      <w:r w:rsidR="00C34FB8" w:rsidRPr="00C34FB8">
        <w:rPr>
          <w:rStyle w:val="Strong"/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>et</w:t>
      </w:r>
      <w:proofErr w:type="gramEnd"/>
      <w:r w:rsidR="00C34FB8" w:rsidRPr="00C34FB8">
        <w:rPr>
          <w:rStyle w:val="Strong"/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 xml:space="preserve"> Mgr. Tereza Ošmerová MBA</w:t>
      </w:r>
    </w:p>
    <w:p w:rsidR="00695F1E" w:rsidRPr="008328C9" w:rsidRDefault="00695F1E" w:rsidP="00695F1E">
      <w:pPr>
        <w:spacing w:line="360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>Telefonní kontakt:</w:t>
      </w:r>
      <w:r w:rsidR="00C34FB8">
        <w:rPr>
          <w:rFonts w:ascii="Arial" w:eastAsia="Times New Roman" w:hAnsi="Arial" w:cs="Arial"/>
          <w:color w:val="171A2F"/>
          <w:lang w:val="en"/>
        </w:rPr>
        <w:t xml:space="preserve"> +420 731 411 931</w:t>
      </w:r>
    </w:p>
    <w:p w:rsidR="008A56C3" w:rsidRDefault="00695F1E" w:rsidP="00695F1E">
      <w:pPr>
        <w:spacing w:line="360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>E-mail: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</w:t>
      </w:r>
    </w:p>
    <w:p w:rsidR="00C34FB8" w:rsidRDefault="00291EE4" w:rsidP="00695F1E">
      <w:pPr>
        <w:spacing w:line="360" w:lineRule="auto"/>
        <w:rPr>
          <w:rFonts w:ascii="Arial" w:eastAsia="Times New Roman" w:hAnsi="Arial" w:cs="Arial"/>
          <w:color w:val="171A2F"/>
          <w:lang w:val="en"/>
        </w:rPr>
      </w:pPr>
      <w:hyperlink r:id="rId12" w:history="1">
        <w:r w:rsidR="00C34FB8" w:rsidRPr="0007577E">
          <w:rPr>
            <w:rStyle w:val="Hyperlink"/>
            <w:rFonts w:ascii="Arial" w:eastAsia="Times New Roman" w:hAnsi="Arial" w:cs="Arial"/>
            <w:lang w:val="en"/>
          </w:rPr>
          <w:t>reditelna@zsmstlustice.cz</w:t>
        </w:r>
      </w:hyperlink>
      <w:r w:rsidR="00C34FB8">
        <w:rPr>
          <w:rFonts w:ascii="Arial" w:eastAsia="Times New Roman" w:hAnsi="Arial" w:cs="Arial"/>
          <w:color w:val="171A2F"/>
          <w:lang w:val="en"/>
        </w:rPr>
        <w:t xml:space="preserve"> </w:t>
      </w:r>
    </w:p>
    <w:p w:rsidR="00C34FB8" w:rsidRDefault="00291EE4" w:rsidP="00695F1E">
      <w:pPr>
        <w:spacing w:line="360" w:lineRule="auto"/>
        <w:rPr>
          <w:rStyle w:val="Hyperlink"/>
          <w:rFonts w:ascii="Arial" w:eastAsia="Times New Roman" w:hAnsi="Arial" w:cs="Arial"/>
          <w:lang w:val="en"/>
        </w:rPr>
      </w:pPr>
      <w:hyperlink r:id="rId13" w:history="1">
        <w:r w:rsidR="00C34FB8" w:rsidRPr="0007577E">
          <w:rPr>
            <w:rStyle w:val="Hyperlink"/>
            <w:rFonts w:ascii="Arial" w:eastAsia="Times New Roman" w:hAnsi="Arial" w:cs="Arial"/>
            <w:lang w:val="en"/>
          </w:rPr>
          <w:t>skolka.tlustice@seznam.cz</w:t>
        </w:r>
      </w:hyperlink>
      <w:r w:rsidR="00C34FB8">
        <w:rPr>
          <w:rFonts w:ascii="Arial" w:eastAsia="Times New Roman" w:hAnsi="Arial" w:cs="Arial"/>
          <w:color w:val="171A2F"/>
          <w:lang w:val="en"/>
        </w:rPr>
        <w:t xml:space="preserve"> </w:t>
      </w:r>
    </w:p>
    <w:p w:rsidR="00C34FB8" w:rsidRDefault="00695F1E" w:rsidP="00695F1E">
      <w:pPr>
        <w:spacing w:line="360" w:lineRule="auto"/>
        <w:rPr>
          <w:rStyle w:val="Hyperlink"/>
          <w:rFonts w:ascii="Arial" w:eastAsia="Times New Roman" w:hAnsi="Arial" w:cs="Arial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>Webové stránky: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</w:t>
      </w:r>
      <w:hyperlink r:id="rId14" w:history="1">
        <w:r w:rsidR="00C34FB8" w:rsidRPr="0007577E">
          <w:rPr>
            <w:rStyle w:val="Hyperlink"/>
            <w:rFonts w:ascii="Arial" w:eastAsia="Times New Roman" w:hAnsi="Arial" w:cs="Arial"/>
            <w:lang w:val="en"/>
          </w:rPr>
          <w:t>www.zsmstlustice.cz</w:t>
        </w:r>
      </w:hyperlink>
      <w:r w:rsidR="00C34FB8">
        <w:rPr>
          <w:rFonts w:ascii="Arial" w:eastAsia="Times New Roman" w:hAnsi="Arial" w:cs="Arial"/>
          <w:color w:val="171A2F"/>
          <w:lang w:val="en"/>
        </w:rPr>
        <w:t xml:space="preserve"> </w:t>
      </w:r>
    </w:p>
    <w:p w:rsidR="00695F1E" w:rsidRPr="008328C9" w:rsidRDefault="00695F1E" w:rsidP="00695F1E">
      <w:pPr>
        <w:spacing w:line="360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>Platnost ŠVP: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</w:t>
      </w: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od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</w:t>
      </w:r>
      <w:r w:rsidR="00C34FB8">
        <w:rPr>
          <w:rFonts w:ascii="Arial" w:eastAsia="Times New Roman" w:hAnsi="Arial" w:cs="Arial"/>
          <w:color w:val="171A2F"/>
          <w:lang w:val="en"/>
        </w:rPr>
        <w:t xml:space="preserve">1. 9. 2026 (č. j.  </w:t>
      </w:r>
      <w:r w:rsidR="00E31E6A">
        <w:rPr>
          <w:rFonts w:ascii="Arial" w:eastAsia="Times New Roman" w:hAnsi="Arial" w:cs="Arial"/>
          <w:color w:val="171A2F"/>
          <w:lang w:val="en"/>
        </w:rPr>
        <w:t>SŘŠ 5/2026)</w:t>
      </w:r>
      <w:bookmarkStart w:id="1" w:name="_GoBack"/>
      <w:bookmarkEnd w:id="1"/>
      <w:r w:rsidR="00C34FB8">
        <w:rPr>
          <w:rFonts w:ascii="Arial" w:eastAsia="Times New Roman" w:hAnsi="Arial" w:cs="Arial"/>
          <w:color w:val="171A2F"/>
          <w:lang w:val="en"/>
        </w:rPr>
        <w:t xml:space="preserve">                                </w:t>
      </w:r>
      <w:r w:rsidRPr="008328C9">
        <w:rPr>
          <w:rFonts w:ascii="Arial" w:eastAsia="Times New Roman" w:hAnsi="Arial" w:cs="Arial"/>
          <w:color w:val="171A2F"/>
          <w:lang w:val="en"/>
        </w:rPr>
        <w:t>)</w:t>
      </w:r>
    </w:p>
    <w:p w:rsidR="00695F1E" w:rsidRDefault="00695F1E" w:rsidP="00695F1E">
      <w:pPr>
        <w:spacing w:line="276" w:lineRule="auto"/>
        <w:rPr>
          <w:rFonts w:ascii="Arial" w:eastAsia="Times New Roman" w:hAnsi="Arial" w:cs="Arial"/>
          <w:color w:val="171A2F"/>
          <w:lang w:val="en"/>
        </w:rPr>
      </w:pPr>
    </w:p>
    <w:p w:rsidR="00695F1E" w:rsidRDefault="00695F1E" w:rsidP="00695F1E">
      <w:pPr>
        <w:spacing w:line="276" w:lineRule="auto"/>
        <w:rPr>
          <w:rFonts w:ascii="Arial" w:eastAsia="Times New Roman" w:hAnsi="Arial" w:cs="Arial"/>
          <w:color w:val="171A2F"/>
          <w:lang w:val="en"/>
        </w:rPr>
      </w:pPr>
    </w:p>
    <w:p w:rsidR="00695F1E" w:rsidRDefault="00695F1E" w:rsidP="00695F1E">
      <w:pPr>
        <w:spacing w:line="276" w:lineRule="auto"/>
        <w:rPr>
          <w:rFonts w:ascii="Arial" w:eastAsia="Times New Roman" w:hAnsi="Arial" w:cs="Arial"/>
          <w:color w:val="171A2F"/>
          <w:lang w:val="en"/>
        </w:rPr>
      </w:pPr>
    </w:p>
    <w:p w:rsidR="00695F1E" w:rsidRDefault="00695F1E" w:rsidP="00695F1E">
      <w:pPr>
        <w:spacing w:line="276" w:lineRule="auto"/>
        <w:rPr>
          <w:rFonts w:ascii="Arial" w:eastAsia="Times New Roman" w:hAnsi="Arial" w:cs="Arial"/>
          <w:color w:val="171A2F"/>
          <w:lang w:val="en"/>
        </w:rPr>
      </w:pPr>
    </w:p>
    <w:p w:rsidR="00695F1E" w:rsidRDefault="00695F1E" w:rsidP="00695F1E">
      <w:pPr>
        <w:spacing w:line="276" w:lineRule="auto"/>
        <w:rPr>
          <w:rFonts w:ascii="Arial" w:eastAsia="Times New Roman" w:hAnsi="Arial" w:cs="Arial"/>
          <w:color w:val="171A2F"/>
          <w:lang w:val="en"/>
        </w:rPr>
      </w:pPr>
    </w:p>
    <w:p w:rsidR="00695F1E" w:rsidRDefault="00695F1E" w:rsidP="00695F1E">
      <w:pPr>
        <w:spacing w:line="276" w:lineRule="auto"/>
        <w:rPr>
          <w:rFonts w:ascii="Arial" w:eastAsia="Times New Roman" w:hAnsi="Arial" w:cs="Arial"/>
          <w:color w:val="171A2F"/>
          <w:lang w:val="en"/>
        </w:rPr>
      </w:pPr>
    </w:p>
    <w:p w:rsidR="00695F1E" w:rsidRDefault="00695F1E" w:rsidP="00695F1E">
      <w:pPr>
        <w:spacing w:line="276" w:lineRule="auto"/>
        <w:rPr>
          <w:rFonts w:ascii="Arial" w:eastAsia="Times New Roman" w:hAnsi="Arial" w:cs="Arial"/>
          <w:color w:val="171A2F"/>
          <w:lang w:val="en"/>
        </w:rPr>
      </w:pPr>
    </w:p>
    <w:p w:rsidR="00695F1E" w:rsidRDefault="00695F1E" w:rsidP="00695F1E">
      <w:pPr>
        <w:spacing w:line="276" w:lineRule="auto"/>
        <w:rPr>
          <w:rFonts w:ascii="Arial" w:eastAsia="Times New Roman" w:hAnsi="Arial" w:cs="Arial"/>
          <w:color w:val="171A2F"/>
          <w:lang w:val="en"/>
        </w:rPr>
      </w:pPr>
    </w:p>
    <w:p w:rsidR="00695F1E" w:rsidRDefault="00695F1E" w:rsidP="00695F1E">
      <w:pPr>
        <w:spacing w:line="276" w:lineRule="auto"/>
        <w:rPr>
          <w:rFonts w:ascii="Arial" w:eastAsia="Times New Roman" w:hAnsi="Arial" w:cs="Arial"/>
          <w:color w:val="171A2F"/>
          <w:lang w:val="en"/>
        </w:rPr>
      </w:pPr>
    </w:p>
    <w:p w:rsidR="00695F1E" w:rsidRDefault="00695F1E" w:rsidP="00695F1E">
      <w:pPr>
        <w:spacing w:line="276" w:lineRule="auto"/>
        <w:rPr>
          <w:rFonts w:ascii="Arial" w:eastAsia="Times New Roman" w:hAnsi="Arial" w:cs="Arial"/>
          <w:color w:val="171A2F"/>
          <w:lang w:val="en"/>
        </w:rPr>
      </w:pPr>
    </w:p>
    <w:p w:rsidR="00695F1E" w:rsidRDefault="00695F1E" w:rsidP="00695F1E">
      <w:pPr>
        <w:spacing w:line="276" w:lineRule="auto"/>
        <w:rPr>
          <w:rFonts w:ascii="Arial" w:eastAsia="Times New Roman" w:hAnsi="Arial" w:cs="Arial"/>
          <w:color w:val="171A2F"/>
          <w:lang w:val="en"/>
        </w:rPr>
      </w:pPr>
    </w:p>
    <w:p w:rsidR="00695F1E" w:rsidRDefault="00695F1E" w:rsidP="00695F1E">
      <w:pPr>
        <w:spacing w:line="276" w:lineRule="auto"/>
        <w:rPr>
          <w:rFonts w:ascii="Arial" w:eastAsia="Times New Roman" w:hAnsi="Arial" w:cs="Arial"/>
          <w:color w:val="171A2F"/>
          <w:lang w:val="en"/>
        </w:rPr>
      </w:pPr>
    </w:p>
    <w:p w:rsidR="00695F1E" w:rsidRPr="008328C9" w:rsidRDefault="00695F1E" w:rsidP="00695F1E">
      <w:pPr>
        <w:spacing w:line="276" w:lineRule="auto"/>
        <w:rPr>
          <w:rFonts w:ascii="Arial" w:eastAsia="Times New Roman" w:hAnsi="Arial" w:cs="Arial"/>
          <w:color w:val="171A2F"/>
          <w:lang w:val="en"/>
        </w:rPr>
      </w:pPr>
    </w:p>
    <w:p w:rsidR="00695F1E" w:rsidRPr="00D65108" w:rsidRDefault="00695F1E" w:rsidP="000F4647">
      <w:pPr>
        <w:pStyle w:val="Heading2"/>
        <w:numPr>
          <w:ilvl w:val="0"/>
          <w:numId w:val="38"/>
        </w:numPr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en"/>
        </w:rPr>
      </w:pPr>
      <w:bookmarkStart w:id="2" w:name="_Toc239250001"/>
      <w:r w:rsidRPr="00D65108">
        <w:rPr>
          <w:rFonts w:ascii="Arial" w:hAnsi="Arial" w:cs="Arial"/>
          <w:sz w:val="28"/>
          <w:szCs w:val="28"/>
          <w:lang w:val="en"/>
        </w:rPr>
        <w:lastRenderedPageBreak/>
        <w:t>CHARAKTERISTIKA MATEŘSKÉ ŠKOLY</w:t>
      </w:r>
      <w:bookmarkEnd w:id="2"/>
    </w:p>
    <w:p w:rsidR="00695F1E" w:rsidRPr="0069189D" w:rsidRDefault="00695F1E" w:rsidP="00695F1E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171A2F"/>
          <w:lang w:val="en"/>
        </w:rPr>
      </w:pPr>
      <w:r w:rsidRPr="0069189D">
        <w:rPr>
          <w:rFonts w:ascii="Arial" w:hAnsi="Arial" w:cs="Arial"/>
          <w:color w:val="171A2F"/>
          <w:lang w:val="en"/>
        </w:rPr>
        <w:t xml:space="preserve">Mateřská škola Tlustice je organizační součástí venkovské malotřídní základní školy. Tvoří s ní harmonicky propojený funkční celek rodinného typu, zasazený do klidného přírodního prostředí obce nedaleko Hořovic. Naše škola staví </w:t>
      </w:r>
      <w:proofErr w:type="gramStart"/>
      <w:r w:rsidRPr="0069189D">
        <w:rPr>
          <w:rFonts w:ascii="Arial" w:hAnsi="Arial" w:cs="Arial"/>
          <w:color w:val="171A2F"/>
          <w:lang w:val="en"/>
        </w:rPr>
        <w:t>na</w:t>
      </w:r>
      <w:proofErr w:type="gramEnd"/>
      <w:r w:rsidRPr="0069189D">
        <w:rPr>
          <w:rFonts w:ascii="Arial" w:hAnsi="Arial" w:cs="Arial"/>
          <w:color w:val="171A2F"/>
          <w:lang w:val="en"/>
        </w:rPr>
        <w:t xml:space="preserve"> otevřenosti, komunitním pojetí a úzkých mezilidských vztazích mezi dětmi, pedagogy, p</w:t>
      </w:r>
      <w:r>
        <w:rPr>
          <w:rFonts w:ascii="Arial" w:hAnsi="Arial" w:cs="Arial"/>
          <w:color w:val="171A2F"/>
          <w:lang w:val="en"/>
        </w:rPr>
        <w:t xml:space="preserve">rovozními zaměstnanci a rodiči. </w:t>
      </w:r>
      <w:r w:rsidRPr="0069189D">
        <w:rPr>
          <w:rFonts w:ascii="Arial" w:hAnsi="Arial" w:cs="Arial"/>
          <w:color w:val="171A2F"/>
          <w:lang w:val="en"/>
        </w:rPr>
        <w:t>Specifikum naší mateřské školy spočívá v propojení respektujícího rodinného zázemí, badatelského učení v přírodě a moderních vzdělávacích met</w:t>
      </w:r>
      <w:r>
        <w:rPr>
          <w:rFonts w:ascii="Arial" w:hAnsi="Arial" w:cs="Arial"/>
          <w:color w:val="171A2F"/>
          <w:lang w:val="en"/>
        </w:rPr>
        <w:t>odik.</w:t>
      </w:r>
    </w:p>
    <w:p w:rsidR="00695F1E" w:rsidRPr="0069189D" w:rsidRDefault="00695F1E" w:rsidP="00695F1E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171A2F"/>
          <w:lang w:val="en"/>
        </w:rPr>
      </w:pPr>
      <w:r w:rsidRPr="0069189D">
        <w:rPr>
          <w:rFonts w:ascii="Arial" w:hAnsi="Arial" w:cs="Arial"/>
          <w:color w:val="171A2F"/>
          <w:lang w:val="en"/>
        </w:rPr>
        <w:t>Vzdělávání probíhá ve třech třídách, které umožňují věkovou diferenciaci i přirozené sociální učení:</w:t>
      </w:r>
    </w:p>
    <w:p w:rsidR="00695F1E" w:rsidRPr="0069189D" w:rsidRDefault="00695F1E" w:rsidP="00695F1E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171A2F"/>
          <w:lang w:val="en"/>
        </w:rPr>
      </w:pPr>
      <w:r w:rsidRPr="0069189D">
        <w:rPr>
          <w:rFonts w:ascii="Arial" w:hAnsi="Arial" w:cs="Arial"/>
          <w:b/>
          <w:color w:val="171A2F"/>
          <w:lang w:val="en"/>
        </w:rPr>
        <w:t>Třída Krtečkové</w:t>
      </w:r>
      <w:r w:rsidRPr="0069189D">
        <w:rPr>
          <w:rFonts w:ascii="Arial" w:hAnsi="Arial" w:cs="Arial"/>
          <w:color w:val="171A2F"/>
          <w:lang w:val="en"/>
        </w:rPr>
        <w:t xml:space="preserve"> – věková skupina nejmladších dětí (zpravidla 2–4 roky), zaměřená </w:t>
      </w:r>
      <w:proofErr w:type="gramStart"/>
      <w:r w:rsidRPr="0069189D">
        <w:rPr>
          <w:rFonts w:ascii="Arial" w:hAnsi="Arial" w:cs="Arial"/>
          <w:color w:val="171A2F"/>
          <w:lang w:val="en"/>
        </w:rPr>
        <w:t>na</w:t>
      </w:r>
      <w:proofErr w:type="gramEnd"/>
      <w:r w:rsidRPr="0069189D">
        <w:rPr>
          <w:rFonts w:ascii="Arial" w:hAnsi="Arial" w:cs="Arial"/>
          <w:color w:val="171A2F"/>
          <w:lang w:val="en"/>
        </w:rPr>
        <w:t xml:space="preserve"> adaptaci, bezpečí, zvládání sebeobsluhy a základních návyků.</w:t>
      </w:r>
    </w:p>
    <w:p w:rsidR="00695F1E" w:rsidRPr="0069189D" w:rsidRDefault="00695F1E" w:rsidP="00695F1E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171A2F"/>
          <w:lang w:val="en"/>
        </w:rPr>
      </w:pPr>
      <w:r w:rsidRPr="0069189D">
        <w:rPr>
          <w:rFonts w:ascii="Arial" w:hAnsi="Arial" w:cs="Arial"/>
          <w:b/>
          <w:color w:val="171A2F"/>
          <w:lang w:val="en"/>
        </w:rPr>
        <w:t>Třída Sovičky</w:t>
      </w:r>
      <w:r w:rsidRPr="0069189D">
        <w:rPr>
          <w:rFonts w:ascii="Arial" w:hAnsi="Arial" w:cs="Arial"/>
          <w:color w:val="171A2F"/>
          <w:lang w:val="en"/>
        </w:rPr>
        <w:t xml:space="preserve"> – střední věková skupina (4–5 let), zaměřená </w:t>
      </w:r>
      <w:proofErr w:type="gramStart"/>
      <w:r w:rsidRPr="0069189D">
        <w:rPr>
          <w:rFonts w:ascii="Arial" w:hAnsi="Arial" w:cs="Arial"/>
          <w:color w:val="171A2F"/>
          <w:lang w:val="en"/>
        </w:rPr>
        <w:t>na</w:t>
      </w:r>
      <w:proofErr w:type="gramEnd"/>
      <w:r w:rsidRPr="0069189D">
        <w:rPr>
          <w:rFonts w:ascii="Arial" w:hAnsi="Arial" w:cs="Arial"/>
          <w:color w:val="171A2F"/>
          <w:lang w:val="en"/>
        </w:rPr>
        <w:t xml:space="preserve"> rozvoj komunikace, kooperace, samostatnosti a první cílené seznamování s cizím jazykem.</w:t>
      </w:r>
    </w:p>
    <w:p w:rsidR="00695F1E" w:rsidRPr="0069189D" w:rsidRDefault="00695F1E" w:rsidP="00695F1E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171A2F"/>
          <w:lang w:val="en"/>
        </w:rPr>
      </w:pPr>
      <w:r w:rsidRPr="0069189D">
        <w:rPr>
          <w:rFonts w:ascii="Arial" w:hAnsi="Arial" w:cs="Arial"/>
          <w:b/>
          <w:color w:val="171A2F"/>
          <w:lang w:val="en"/>
        </w:rPr>
        <w:t>Třída Včelky</w:t>
      </w:r>
      <w:r w:rsidRPr="0069189D">
        <w:rPr>
          <w:rFonts w:ascii="Arial" w:hAnsi="Arial" w:cs="Arial"/>
          <w:color w:val="171A2F"/>
          <w:lang w:val="en"/>
        </w:rPr>
        <w:t xml:space="preserve"> – předškolní třída (děti s povinným předškolním vzděláváním </w:t>
      </w:r>
      <w:proofErr w:type="gramStart"/>
      <w:r w:rsidRPr="0069189D">
        <w:rPr>
          <w:rFonts w:ascii="Arial" w:hAnsi="Arial" w:cs="Arial"/>
          <w:color w:val="171A2F"/>
          <w:lang w:val="en"/>
        </w:rPr>
        <w:t>a</w:t>
      </w:r>
      <w:proofErr w:type="gramEnd"/>
      <w:r w:rsidRPr="0069189D">
        <w:rPr>
          <w:rFonts w:ascii="Arial" w:hAnsi="Arial" w:cs="Arial"/>
          <w:color w:val="171A2F"/>
          <w:lang w:val="en"/>
        </w:rPr>
        <w:t xml:space="preserve"> s odkladem školní docházky), zaměřená na komplexní předškolní přípravu, cílenou diagnostiku zralosti a plynulý přechod do 1. </w:t>
      </w:r>
      <w:proofErr w:type="gramStart"/>
      <w:r w:rsidRPr="0069189D">
        <w:rPr>
          <w:rFonts w:ascii="Arial" w:hAnsi="Arial" w:cs="Arial"/>
          <w:color w:val="171A2F"/>
          <w:lang w:val="en"/>
        </w:rPr>
        <w:t>ročníku</w:t>
      </w:r>
      <w:proofErr w:type="gramEnd"/>
      <w:r w:rsidRPr="0069189D">
        <w:rPr>
          <w:rFonts w:ascii="Arial" w:hAnsi="Arial" w:cs="Arial"/>
          <w:color w:val="171A2F"/>
          <w:lang w:val="en"/>
        </w:rPr>
        <w:t xml:space="preserve"> ZŠ.</w:t>
      </w:r>
    </w:p>
    <w:p w:rsidR="00695F1E" w:rsidRDefault="00695F1E" w:rsidP="00695F1E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171A2F"/>
          <w:lang w:val="en"/>
        </w:rPr>
      </w:pPr>
      <w:r w:rsidRPr="0069189D">
        <w:rPr>
          <w:rFonts w:ascii="Arial" w:hAnsi="Arial" w:cs="Arial"/>
          <w:b/>
          <w:color w:val="171A2F"/>
          <w:lang w:val="en"/>
        </w:rPr>
        <w:t>Systematické seznamování s anglickým jazykem (Wow! English):</w:t>
      </w:r>
    </w:p>
    <w:p w:rsidR="00695F1E" w:rsidRPr="0069189D" w:rsidRDefault="00695F1E" w:rsidP="00695F1E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171A2F"/>
          <w:lang w:val="en"/>
        </w:rPr>
      </w:pPr>
      <w:r w:rsidRPr="0069189D">
        <w:rPr>
          <w:rFonts w:ascii="Arial" w:hAnsi="Arial" w:cs="Arial"/>
          <w:color w:val="171A2F"/>
          <w:lang w:val="en"/>
        </w:rPr>
        <w:t xml:space="preserve">Od 4 let věku jsou děti ve třídách Sovičky a Včelky přirozeně seznamovány s cizím jazykem metodou Wow! English (Wattsenglish) pod vedením proškolených učitelek. Výuka kombinuje týdenní bloky hraní v angličtině, každodenní krátké jazykové vstupy (Language Showers) a respektování období ticha (Silent Period). Na žlutou řadu (Yellow Wow u Soviček) a modrou řadu (Blue Wow u Včelek) plynule navazuje výuka zelené řady (Green Wow) v 1. </w:t>
      </w:r>
      <w:proofErr w:type="gramStart"/>
      <w:r w:rsidRPr="0069189D">
        <w:rPr>
          <w:rFonts w:ascii="Arial" w:hAnsi="Arial" w:cs="Arial"/>
          <w:color w:val="171A2F"/>
          <w:lang w:val="en"/>
        </w:rPr>
        <w:t>a</w:t>
      </w:r>
      <w:proofErr w:type="gramEnd"/>
      <w:r w:rsidRPr="0069189D">
        <w:rPr>
          <w:rFonts w:ascii="Arial" w:hAnsi="Arial" w:cs="Arial"/>
          <w:color w:val="171A2F"/>
          <w:lang w:val="en"/>
        </w:rPr>
        <w:t xml:space="preserve"> 2. </w:t>
      </w:r>
      <w:proofErr w:type="gramStart"/>
      <w:r w:rsidRPr="0069189D">
        <w:rPr>
          <w:rFonts w:ascii="Arial" w:hAnsi="Arial" w:cs="Arial"/>
          <w:color w:val="171A2F"/>
          <w:lang w:val="en"/>
        </w:rPr>
        <w:t>ročníku</w:t>
      </w:r>
      <w:proofErr w:type="gramEnd"/>
      <w:r w:rsidRPr="0069189D">
        <w:rPr>
          <w:rFonts w:ascii="Arial" w:hAnsi="Arial" w:cs="Arial"/>
          <w:color w:val="171A2F"/>
          <w:lang w:val="en"/>
        </w:rPr>
        <w:t xml:space="preserve"> naší základní školy.</w:t>
      </w:r>
    </w:p>
    <w:p w:rsidR="00695F1E" w:rsidRDefault="00695F1E" w:rsidP="00695F1E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171A2F"/>
          <w:lang w:val="en"/>
        </w:rPr>
      </w:pPr>
      <w:r w:rsidRPr="0069189D">
        <w:rPr>
          <w:rFonts w:ascii="Arial" w:hAnsi="Arial" w:cs="Arial"/>
          <w:b/>
          <w:color w:val="171A2F"/>
          <w:lang w:val="en"/>
        </w:rPr>
        <w:t>Profesionální pedagogická diagnostika (Klokanův kufr):</w:t>
      </w:r>
    </w:p>
    <w:p w:rsidR="00695F1E" w:rsidRPr="0069189D" w:rsidRDefault="00695F1E" w:rsidP="00695F1E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171A2F"/>
          <w:lang w:val="en"/>
        </w:rPr>
      </w:pPr>
      <w:r w:rsidRPr="0069189D">
        <w:rPr>
          <w:rFonts w:ascii="Arial" w:hAnsi="Arial" w:cs="Arial"/>
          <w:color w:val="171A2F"/>
          <w:lang w:val="en"/>
        </w:rPr>
        <w:t xml:space="preserve">Pro sledování individuálního vývoje </w:t>
      </w:r>
      <w:proofErr w:type="gramStart"/>
      <w:r w:rsidRPr="0069189D">
        <w:rPr>
          <w:rFonts w:ascii="Arial" w:hAnsi="Arial" w:cs="Arial"/>
          <w:color w:val="171A2F"/>
          <w:lang w:val="en"/>
        </w:rPr>
        <w:t>a</w:t>
      </w:r>
      <w:proofErr w:type="gramEnd"/>
      <w:r w:rsidRPr="0069189D">
        <w:rPr>
          <w:rFonts w:ascii="Arial" w:hAnsi="Arial" w:cs="Arial"/>
          <w:color w:val="171A2F"/>
          <w:lang w:val="en"/>
        </w:rPr>
        <w:t xml:space="preserve"> učebních pokroků dětí využíváme standardizovaný diagnostický nástroj Klokanův kufr (autorka Mgr. Jiřina Bednářová). Proškolené učitelky zaznamenávají vývojové milníky do certifikované digitální aplikace, což umožňuje přesné cílení vzdělávací nabídky a včasnou podporu bez zbytečného srovnávání dětí mezi sebou.</w:t>
      </w:r>
    </w:p>
    <w:p w:rsidR="00695F1E" w:rsidRPr="0069189D" w:rsidRDefault="00695F1E" w:rsidP="00695F1E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171A2F"/>
          <w:lang w:val="en"/>
        </w:rPr>
      </w:pPr>
      <w:r w:rsidRPr="0069189D">
        <w:rPr>
          <w:rFonts w:ascii="Arial" w:hAnsi="Arial" w:cs="Arial"/>
          <w:color w:val="171A2F"/>
          <w:lang w:val="en"/>
        </w:rPr>
        <w:t xml:space="preserve">Prostory tříd, rozlehlá školní zahrada a bezprostřední venkovské okolí obce slouží jako celoroční učebna pro přímé pozorování, badatelské aktivity, polytechnické tvoření a každodenní volný pohyb </w:t>
      </w:r>
      <w:proofErr w:type="gramStart"/>
      <w:r w:rsidRPr="0069189D">
        <w:rPr>
          <w:rFonts w:ascii="Arial" w:hAnsi="Arial" w:cs="Arial"/>
          <w:color w:val="171A2F"/>
          <w:lang w:val="en"/>
        </w:rPr>
        <w:t>na</w:t>
      </w:r>
      <w:proofErr w:type="gramEnd"/>
      <w:r w:rsidRPr="0069189D">
        <w:rPr>
          <w:rFonts w:ascii="Arial" w:hAnsi="Arial" w:cs="Arial"/>
          <w:color w:val="171A2F"/>
          <w:lang w:val="en"/>
        </w:rPr>
        <w:t xml:space="preserve"> čerstvém vzduchu.</w:t>
      </w:r>
    </w:p>
    <w:p w:rsidR="00695F1E" w:rsidRDefault="00695F1E" w:rsidP="00695F1E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171A2F"/>
          <w:lang w:val="en"/>
        </w:rPr>
      </w:pPr>
      <w:r w:rsidRPr="0069189D">
        <w:rPr>
          <w:rFonts w:ascii="Arial" w:hAnsi="Arial" w:cs="Arial"/>
          <w:b/>
          <w:color w:val="171A2F"/>
          <w:lang w:val="en"/>
        </w:rPr>
        <w:t>Kontinuita se základní školou:</w:t>
      </w:r>
    </w:p>
    <w:p w:rsidR="00695F1E" w:rsidRPr="008328C9" w:rsidRDefault="00695F1E" w:rsidP="00695F1E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171A2F"/>
          <w:lang w:val="en"/>
        </w:rPr>
      </w:pPr>
      <w:r w:rsidRPr="0069189D">
        <w:rPr>
          <w:rFonts w:ascii="Arial" w:hAnsi="Arial" w:cs="Arial"/>
          <w:color w:val="171A2F"/>
          <w:lang w:val="en"/>
        </w:rPr>
        <w:t xml:space="preserve">Díky společným prostorám a úzké spolupráci pedagogů se děti již </w:t>
      </w:r>
      <w:proofErr w:type="gramStart"/>
      <w:r w:rsidRPr="0069189D">
        <w:rPr>
          <w:rFonts w:ascii="Arial" w:hAnsi="Arial" w:cs="Arial"/>
          <w:color w:val="171A2F"/>
          <w:lang w:val="en"/>
        </w:rPr>
        <w:t>od</w:t>
      </w:r>
      <w:proofErr w:type="gramEnd"/>
      <w:r w:rsidRPr="0069189D">
        <w:rPr>
          <w:rFonts w:ascii="Arial" w:hAnsi="Arial" w:cs="Arial"/>
          <w:color w:val="171A2F"/>
          <w:lang w:val="en"/>
        </w:rPr>
        <w:t xml:space="preserve"> předškolního věku přirozeně adaptují na školní prostředí, účastní se společných projektů a akcí se staršími spolužáky, což zajišťuje bezstresový a hladký vstup do první třídy.</w:t>
      </w:r>
    </w:p>
    <w:p w:rsidR="00695F1E" w:rsidRDefault="00695F1E" w:rsidP="00695F1E">
      <w:pPr>
        <w:pStyle w:val="Heading2"/>
        <w:spacing w:before="0" w:beforeAutospacing="0" w:after="0" w:afterAutospacing="0" w:line="276" w:lineRule="auto"/>
        <w:jc w:val="both"/>
        <w:rPr>
          <w:rFonts w:ascii="Arial" w:hAnsi="Arial" w:cs="Arial"/>
          <w:lang w:val="en"/>
        </w:rPr>
      </w:pPr>
    </w:p>
    <w:p w:rsidR="00695F1E" w:rsidRDefault="00695F1E" w:rsidP="00695F1E">
      <w:pPr>
        <w:pStyle w:val="Heading2"/>
        <w:spacing w:before="0" w:beforeAutospacing="0" w:after="0" w:afterAutospacing="0" w:line="276" w:lineRule="auto"/>
        <w:jc w:val="both"/>
        <w:rPr>
          <w:rFonts w:ascii="Arial" w:hAnsi="Arial" w:cs="Arial"/>
          <w:lang w:val="en"/>
        </w:rPr>
      </w:pPr>
    </w:p>
    <w:p w:rsidR="00695F1E" w:rsidRDefault="00695F1E" w:rsidP="00695F1E">
      <w:pPr>
        <w:pStyle w:val="Heading2"/>
        <w:spacing w:before="0" w:beforeAutospacing="0" w:after="0" w:afterAutospacing="0" w:line="276" w:lineRule="auto"/>
        <w:jc w:val="both"/>
        <w:rPr>
          <w:rFonts w:ascii="Arial" w:hAnsi="Arial" w:cs="Arial"/>
          <w:lang w:val="en"/>
        </w:rPr>
      </w:pPr>
    </w:p>
    <w:p w:rsidR="00695F1E" w:rsidRDefault="00695F1E" w:rsidP="00695F1E">
      <w:pPr>
        <w:pStyle w:val="Heading2"/>
        <w:spacing w:before="0" w:beforeAutospacing="0" w:after="0" w:afterAutospacing="0" w:line="276" w:lineRule="auto"/>
        <w:jc w:val="both"/>
        <w:rPr>
          <w:rFonts w:ascii="Arial" w:hAnsi="Arial" w:cs="Arial"/>
          <w:lang w:val="en"/>
        </w:rPr>
      </w:pPr>
    </w:p>
    <w:p w:rsidR="00695F1E" w:rsidRDefault="00695F1E" w:rsidP="000F4647">
      <w:pPr>
        <w:pStyle w:val="Heading2"/>
        <w:numPr>
          <w:ilvl w:val="0"/>
          <w:numId w:val="38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8"/>
          <w:szCs w:val="28"/>
          <w:lang w:val="en"/>
        </w:rPr>
      </w:pPr>
      <w:bookmarkStart w:id="3" w:name="_Toc239250002"/>
      <w:r w:rsidRPr="00D65108">
        <w:rPr>
          <w:rFonts w:ascii="Arial" w:hAnsi="Arial" w:cs="Arial"/>
          <w:sz w:val="28"/>
          <w:szCs w:val="28"/>
          <w:lang w:val="en"/>
        </w:rPr>
        <w:lastRenderedPageBreak/>
        <w:t>PODMÍNKY PŘEDŠKOLNÍHO VZDĚLÁVÁNÍ</w:t>
      </w:r>
      <w:bookmarkEnd w:id="3"/>
    </w:p>
    <w:p w:rsidR="00D65108" w:rsidRPr="00D65108" w:rsidRDefault="00D65108" w:rsidP="00D65108">
      <w:pPr>
        <w:pStyle w:val="Heading2"/>
        <w:spacing w:before="0" w:beforeAutospacing="0" w:after="0" w:afterAutospacing="0" w:line="276" w:lineRule="auto"/>
        <w:ind w:left="398"/>
        <w:jc w:val="both"/>
        <w:rPr>
          <w:rFonts w:ascii="Arial" w:hAnsi="Arial" w:cs="Arial"/>
          <w:sz w:val="28"/>
          <w:szCs w:val="28"/>
          <w:lang w:val="en"/>
        </w:rPr>
      </w:pPr>
    </w:p>
    <w:p w:rsidR="00695F1E" w:rsidRPr="008328C9" w:rsidRDefault="00695F1E" w:rsidP="00695F1E">
      <w:pPr>
        <w:pStyle w:val="Heading3"/>
        <w:spacing w:before="0" w:line="276" w:lineRule="auto"/>
        <w:jc w:val="both"/>
        <w:rPr>
          <w:rFonts w:ascii="Arial" w:eastAsia="Times New Roman" w:hAnsi="Arial" w:cs="Arial"/>
          <w:lang w:val="en"/>
        </w:rPr>
      </w:pPr>
      <w:bookmarkStart w:id="4" w:name="_Toc239250003"/>
      <w:r w:rsidRPr="008328C9">
        <w:rPr>
          <w:rFonts w:ascii="Arial" w:eastAsia="Times New Roman" w:hAnsi="Arial" w:cs="Arial"/>
          <w:lang w:val="en"/>
        </w:rPr>
        <w:t>3.1 Věcné (materiální) podmínky</w:t>
      </w:r>
      <w:bookmarkEnd w:id="4"/>
    </w:p>
    <w:p w:rsidR="00695F1E" w:rsidRPr="008328C9" w:rsidRDefault="00695F1E" w:rsidP="000F4647">
      <w:pPr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Třídy a herny jsou vybaveny nábytkem, který odpovídá antropometrickým požadavkům věkových skupin dětí.</w:t>
      </w:r>
    </w:p>
    <w:p w:rsidR="00695F1E" w:rsidRPr="008328C9" w:rsidRDefault="00695F1E" w:rsidP="000F4647">
      <w:pPr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 xml:space="preserve">Hračky, didaktické pomůcky a materiály jsou umístěny tak, aby byly dětem volně a bezpečně přístupné a umožňovaly </w:t>
      </w:r>
      <w:proofErr w:type="gramStart"/>
      <w:r>
        <w:rPr>
          <w:rFonts w:ascii="Arial" w:eastAsia="Times New Roman" w:hAnsi="Arial" w:cs="Arial"/>
          <w:color w:val="171A2F"/>
          <w:lang w:val="en"/>
        </w:rPr>
        <w:t>jim</w:t>
      </w:r>
      <w:proofErr w:type="gramEnd"/>
      <w:r>
        <w:rPr>
          <w:rFonts w:ascii="Arial" w:eastAsia="Times New Roman" w:hAnsi="Arial" w:cs="Arial"/>
          <w:color w:val="171A2F"/>
          <w:lang w:val="en"/>
        </w:rPr>
        <w:t xml:space="preserve"> </w:t>
      </w:r>
      <w:r w:rsidRPr="008328C9">
        <w:rPr>
          <w:rFonts w:ascii="Arial" w:eastAsia="Times New Roman" w:hAnsi="Arial" w:cs="Arial"/>
          <w:color w:val="171A2F"/>
          <w:lang w:val="en"/>
        </w:rPr>
        <w:t>samostatný výběr i úklid.</w:t>
      </w:r>
    </w:p>
    <w:p w:rsidR="00695F1E" w:rsidRPr="008328C9" w:rsidRDefault="00695F1E" w:rsidP="000F4647">
      <w:pPr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Vybavení tříd je průběžně obnovováno a doplňováno o moderní didaktické pomůcky, knihy, badatelské kufříky a digitální nástroje</w:t>
      </w:r>
      <w:r>
        <w:rPr>
          <w:rFonts w:ascii="Arial" w:eastAsia="Times New Roman" w:hAnsi="Arial" w:cs="Arial"/>
          <w:color w:val="171A2F"/>
          <w:lang w:val="en"/>
        </w:rPr>
        <w:t>, které odpovídají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věku dětí.</w:t>
      </w:r>
    </w:p>
    <w:p w:rsidR="00695F1E" w:rsidRPr="008328C9" w:rsidRDefault="00695F1E" w:rsidP="000F4647">
      <w:pPr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 xml:space="preserve">Školní zahrada je vybavena herními </w:t>
      </w: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a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</w:t>
      </w:r>
      <w:r>
        <w:rPr>
          <w:rFonts w:ascii="Arial" w:eastAsia="Times New Roman" w:hAnsi="Arial" w:cs="Arial"/>
          <w:color w:val="171A2F"/>
          <w:lang w:val="en"/>
        </w:rPr>
        <w:t>environmentálními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prvky, pískovišti a zelení, což umožňuje celoroční venkovní aktivity a polytechnické činnosti.</w:t>
      </w:r>
    </w:p>
    <w:p w:rsidR="00695F1E" w:rsidRPr="008328C9" w:rsidRDefault="00695F1E" w:rsidP="00695F1E">
      <w:pPr>
        <w:pStyle w:val="Heading3"/>
        <w:spacing w:before="0" w:line="276" w:lineRule="auto"/>
        <w:jc w:val="both"/>
        <w:rPr>
          <w:rFonts w:ascii="Arial" w:eastAsia="Times New Roman" w:hAnsi="Arial" w:cs="Arial"/>
          <w:lang w:val="en"/>
        </w:rPr>
      </w:pPr>
      <w:bookmarkStart w:id="5" w:name="_Toc239250004"/>
      <w:r w:rsidRPr="008328C9">
        <w:rPr>
          <w:rFonts w:ascii="Arial" w:eastAsia="Times New Roman" w:hAnsi="Arial" w:cs="Arial"/>
          <w:lang w:val="en"/>
        </w:rPr>
        <w:t>3.2 Životospráva</w:t>
      </w:r>
      <w:bookmarkEnd w:id="5"/>
    </w:p>
    <w:p w:rsidR="00695F1E" w:rsidRPr="008328C9" w:rsidRDefault="00695F1E" w:rsidP="000F4647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Dětem je podávána plnohodnotná, nutričně vyvážená a pestrá strava připravovaná ve školní jídelně. Je dodržována technologie přípravy pokrmů i spotřební koš.</w:t>
      </w:r>
    </w:p>
    <w:p w:rsidR="00695F1E" w:rsidRPr="008328C9" w:rsidRDefault="00695F1E" w:rsidP="000F4647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Po celý den je zajištěn pitný režim (voda, neslazené čaje, ředěné ovocné šťávy), děti mají nápoje volně k dispozici v prostorách tříd i venku.</w:t>
      </w:r>
    </w:p>
    <w:p w:rsidR="00695F1E" w:rsidRPr="008328C9" w:rsidRDefault="00695F1E" w:rsidP="000F4647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Mezi jednotlivými jídly jsou dodržovány předepsané časové intervaly. Děti nejsou do jídla nuceny, jsou motivovány k ochutnávání nových potravin.</w:t>
      </w:r>
    </w:p>
    <w:p w:rsidR="00695F1E" w:rsidRPr="008328C9" w:rsidRDefault="00695F1E" w:rsidP="000F4647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Denní režim respektuje potřebu odpočinku, pohybu i individuální potřeby spánku. Dětem s nižší potřebou spánku jsou po klidové fázi nabízeny klidové činnosti tak, aby nerušily ostatní.</w:t>
      </w:r>
    </w:p>
    <w:p w:rsidR="00695F1E" w:rsidRPr="008328C9" w:rsidRDefault="00695F1E" w:rsidP="000F4647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 xml:space="preserve">Pobyt venku je </w:t>
      </w:r>
      <w:r>
        <w:rPr>
          <w:rFonts w:ascii="Arial" w:eastAsia="Times New Roman" w:hAnsi="Arial" w:cs="Arial"/>
          <w:color w:val="171A2F"/>
          <w:lang w:val="en"/>
        </w:rPr>
        <w:t>denně zařazován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s ohledem </w:t>
      </w: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na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aktuální stav ovzduší a povětrnostní podmínky.</w:t>
      </w:r>
    </w:p>
    <w:p w:rsidR="00695F1E" w:rsidRPr="008328C9" w:rsidRDefault="00695F1E" w:rsidP="00695F1E">
      <w:pPr>
        <w:pStyle w:val="Heading3"/>
        <w:spacing w:before="0" w:line="276" w:lineRule="auto"/>
        <w:jc w:val="both"/>
        <w:rPr>
          <w:rFonts w:ascii="Arial" w:eastAsia="Times New Roman" w:hAnsi="Arial" w:cs="Arial"/>
          <w:lang w:val="en"/>
        </w:rPr>
      </w:pPr>
      <w:bookmarkStart w:id="6" w:name="_Toc239250005"/>
      <w:r w:rsidRPr="008328C9">
        <w:rPr>
          <w:rFonts w:ascii="Arial" w:eastAsia="Times New Roman" w:hAnsi="Arial" w:cs="Arial"/>
          <w:lang w:val="en"/>
        </w:rPr>
        <w:t>3.3 Psychosociální podmínky</w:t>
      </w:r>
      <w:bookmarkEnd w:id="6"/>
    </w:p>
    <w:p w:rsidR="00695F1E" w:rsidRPr="008328C9" w:rsidRDefault="00695F1E" w:rsidP="000F4647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Pedagogové vytvářejí atmosféru bezpečí, přijetí, důvěry a vzájemného respektu.</w:t>
      </w:r>
    </w:p>
    <w:p w:rsidR="00695F1E" w:rsidRPr="008328C9" w:rsidRDefault="00695F1E" w:rsidP="000F4647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Všechny děti mají rovnocenné postavení, žádné dítě není zvýhodňováno ani znevýhodňováno.</w:t>
      </w:r>
    </w:p>
    <w:p w:rsidR="00695F1E" w:rsidRPr="008328C9" w:rsidRDefault="00695F1E" w:rsidP="000F4647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Nově příchozím dětem je poskytován individuálně nastavený adaptační režim ve spolupráci se zákonnými zástupci.</w:t>
      </w:r>
    </w:p>
    <w:p w:rsidR="00695F1E" w:rsidRPr="008328C9" w:rsidRDefault="00695F1E" w:rsidP="000F4647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Ve třídách jsou společně vytvářena jasná a srozumitelná pravidla soužití. Pedagogové uplatňují důslednost spojenou s laskavostí.</w:t>
      </w:r>
    </w:p>
    <w:p w:rsidR="00695F1E" w:rsidRPr="008328C9" w:rsidRDefault="00695F1E" w:rsidP="000F4647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Je uplatňován styl výchovy s prvky partnerské komunikace a formativního hodnocení bez zahanbování a srovnávání dětí mezi sebou.</w:t>
      </w:r>
    </w:p>
    <w:p w:rsidR="00695F1E" w:rsidRPr="008328C9" w:rsidRDefault="00695F1E" w:rsidP="00695F1E">
      <w:pPr>
        <w:pStyle w:val="Heading3"/>
        <w:spacing w:before="0" w:line="276" w:lineRule="auto"/>
        <w:jc w:val="both"/>
        <w:rPr>
          <w:rFonts w:ascii="Arial" w:eastAsia="Times New Roman" w:hAnsi="Arial" w:cs="Arial"/>
          <w:lang w:val="en"/>
        </w:rPr>
      </w:pPr>
      <w:bookmarkStart w:id="7" w:name="_Toc239250006"/>
      <w:r w:rsidRPr="008328C9">
        <w:rPr>
          <w:rFonts w:ascii="Arial" w:eastAsia="Times New Roman" w:hAnsi="Arial" w:cs="Arial"/>
          <w:lang w:val="en"/>
        </w:rPr>
        <w:t>3.4 Organizace chodu mateřské školy</w:t>
      </w:r>
      <w:bookmarkEnd w:id="7"/>
    </w:p>
    <w:p w:rsidR="00695F1E" w:rsidRPr="008328C9" w:rsidRDefault="00695F1E" w:rsidP="000F4647">
      <w:pPr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 xml:space="preserve">Provoz mateřské školy je celodenní: </w:t>
      </w: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od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6:30 do 16:30 hodin.</w:t>
      </w:r>
    </w:p>
    <w:p w:rsidR="00695F1E" w:rsidRPr="008328C9" w:rsidRDefault="00695F1E" w:rsidP="000F4647">
      <w:pPr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 xml:space="preserve">Denní řád je flexibilní, reaguje </w:t>
      </w: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na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potřeby dětí a aktuální vzdělávací </w:t>
      </w:r>
      <w:r>
        <w:rPr>
          <w:rFonts w:ascii="Arial" w:eastAsia="Times New Roman" w:hAnsi="Arial" w:cs="Arial"/>
          <w:color w:val="171A2F"/>
          <w:lang w:val="en"/>
        </w:rPr>
        <w:t>situaci</w:t>
      </w:r>
      <w:r w:rsidRPr="008328C9">
        <w:rPr>
          <w:rFonts w:ascii="Arial" w:eastAsia="Times New Roman" w:hAnsi="Arial" w:cs="Arial"/>
          <w:color w:val="171A2F"/>
          <w:lang w:val="en"/>
        </w:rPr>
        <w:t>, přičemž zachovává pravidelné rituály (stolování, odpočinek, pobyt venku).</w:t>
      </w:r>
    </w:p>
    <w:p w:rsidR="00695F1E" w:rsidRPr="008328C9" w:rsidRDefault="00695F1E" w:rsidP="000F4647">
      <w:pPr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 xml:space="preserve">Spojování tříd probíhá pouze v okrajových časech dne (ranní scházení </w:t>
      </w: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a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odpolední rozcházení dětí).</w:t>
      </w:r>
    </w:p>
    <w:p w:rsidR="00695F1E" w:rsidRPr="008328C9" w:rsidRDefault="00695F1E" w:rsidP="000F4647">
      <w:pPr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Poměr spontánních a řízených činností je v denním programu vyvážený s převahou volné hry a prožitkového učení.</w:t>
      </w:r>
    </w:p>
    <w:p w:rsidR="00695F1E" w:rsidRDefault="00695F1E" w:rsidP="000F4647">
      <w:pPr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>Souběžné působení dvou pedagogů (překrývání):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</w:t>
      </w:r>
    </w:p>
    <w:p w:rsidR="00695F1E" w:rsidRPr="00011657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011657">
        <w:rPr>
          <w:rFonts w:ascii="Arial" w:eastAsia="Times New Roman" w:hAnsi="Arial" w:cs="Arial"/>
          <w:color w:val="171A2F"/>
          <w:lang w:val="en"/>
        </w:rPr>
        <w:t xml:space="preserve">V každé třídě mateřské školy je zajištěno souběžné působení učitelek v rozsahu přesně </w:t>
      </w:r>
      <w:r w:rsidRPr="00011657">
        <w:rPr>
          <w:rStyle w:val="Strong"/>
          <w:rFonts w:ascii="Arial" w:eastAsia="Times New Roman" w:hAnsi="Arial" w:cs="Arial"/>
          <w:color w:val="171A2F"/>
          <w:lang w:val="en"/>
        </w:rPr>
        <w:t>2</w:t>
      </w:r>
      <w:proofErr w:type="gramStart"/>
      <w:r w:rsidRPr="00011657">
        <w:rPr>
          <w:rStyle w:val="Strong"/>
          <w:rFonts w:ascii="Arial" w:eastAsia="Times New Roman" w:hAnsi="Arial" w:cs="Arial"/>
          <w:color w:val="171A2F"/>
          <w:lang w:val="en"/>
        </w:rPr>
        <w:t>,5</w:t>
      </w:r>
      <w:proofErr w:type="gramEnd"/>
      <w:r w:rsidRPr="00011657">
        <w:rPr>
          <w:rStyle w:val="Strong"/>
          <w:rFonts w:ascii="Arial" w:eastAsia="Times New Roman" w:hAnsi="Arial" w:cs="Arial"/>
          <w:color w:val="171A2F"/>
          <w:lang w:val="en"/>
        </w:rPr>
        <w:t xml:space="preserve"> hodiny denně</w:t>
      </w:r>
      <w:r w:rsidRPr="00011657">
        <w:rPr>
          <w:rFonts w:ascii="Arial" w:eastAsia="Times New Roman" w:hAnsi="Arial" w:cs="Arial"/>
          <w:color w:val="171A2F"/>
          <w:lang w:val="en"/>
        </w:rPr>
        <w:t xml:space="preserve">. Tento časový prostor je cíleně využíván pro: </w:t>
      </w:r>
    </w:p>
    <w:p w:rsidR="00695F1E" w:rsidRPr="00011657" w:rsidRDefault="00695F1E" w:rsidP="000F4647">
      <w:pPr>
        <w:pStyle w:val="ListParagraph"/>
        <w:numPr>
          <w:ilvl w:val="0"/>
          <w:numId w:val="39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011657">
        <w:rPr>
          <w:rFonts w:ascii="Arial" w:eastAsia="Times New Roman" w:hAnsi="Arial" w:cs="Arial"/>
          <w:color w:val="171A2F"/>
          <w:lang w:val="en"/>
        </w:rPr>
        <w:t>didakticky zacílené činnosti a práci v menších skupinách či individuální vzdělávací intervence,</w:t>
      </w:r>
    </w:p>
    <w:p w:rsidR="00695F1E" w:rsidRPr="00011657" w:rsidRDefault="00695F1E" w:rsidP="000F4647">
      <w:pPr>
        <w:pStyle w:val="ListParagraph"/>
        <w:numPr>
          <w:ilvl w:val="0"/>
          <w:numId w:val="39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011657">
        <w:rPr>
          <w:rFonts w:ascii="Arial" w:eastAsia="Times New Roman" w:hAnsi="Arial" w:cs="Arial"/>
          <w:color w:val="171A2F"/>
          <w:lang w:val="en"/>
        </w:rPr>
        <w:lastRenderedPageBreak/>
        <w:t>zajištění bezpečnosti a individuálního přístupu při pobytu venku a na vycházkách v terénu,</w:t>
      </w:r>
    </w:p>
    <w:p w:rsidR="00695F1E" w:rsidRPr="00011657" w:rsidRDefault="00695F1E" w:rsidP="000F4647">
      <w:pPr>
        <w:pStyle w:val="ListParagraph"/>
        <w:numPr>
          <w:ilvl w:val="0"/>
          <w:numId w:val="39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proofErr w:type="gramStart"/>
      <w:r w:rsidRPr="00011657">
        <w:rPr>
          <w:rFonts w:ascii="Arial" w:eastAsia="Times New Roman" w:hAnsi="Arial" w:cs="Arial"/>
          <w:color w:val="171A2F"/>
          <w:lang w:val="en"/>
        </w:rPr>
        <w:t>klidný</w:t>
      </w:r>
      <w:proofErr w:type="gramEnd"/>
      <w:r w:rsidRPr="00011657">
        <w:rPr>
          <w:rFonts w:ascii="Arial" w:eastAsia="Times New Roman" w:hAnsi="Arial" w:cs="Arial"/>
          <w:color w:val="171A2F"/>
          <w:lang w:val="en"/>
        </w:rPr>
        <w:t xml:space="preserve"> a hygienicky bezpečný průběh stravování a sebeobsluhy u všech věkových skupin.</w:t>
      </w:r>
    </w:p>
    <w:p w:rsidR="00695F1E" w:rsidRPr="008328C9" w:rsidRDefault="00695F1E" w:rsidP="00695F1E">
      <w:pPr>
        <w:pStyle w:val="Heading3"/>
        <w:spacing w:before="0" w:line="276" w:lineRule="auto"/>
        <w:jc w:val="both"/>
        <w:rPr>
          <w:rFonts w:ascii="Arial" w:eastAsia="Times New Roman" w:hAnsi="Arial" w:cs="Arial"/>
          <w:lang w:val="en"/>
        </w:rPr>
      </w:pPr>
      <w:bookmarkStart w:id="8" w:name="_Toc239250007"/>
      <w:r w:rsidRPr="008328C9">
        <w:rPr>
          <w:rFonts w:ascii="Arial" w:eastAsia="Times New Roman" w:hAnsi="Arial" w:cs="Arial"/>
          <w:lang w:val="en"/>
        </w:rPr>
        <w:t>3.5 Řízení mateřské školy</w:t>
      </w:r>
      <w:bookmarkEnd w:id="8"/>
    </w:p>
    <w:p w:rsidR="00695F1E" w:rsidRPr="008328C9" w:rsidRDefault="00695F1E" w:rsidP="000F4647">
      <w:pPr>
        <w:numPr>
          <w:ilvl w:val="0"/>
          <w:numId w:val="5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Organizační struktura školy je přehledná, kompetence všech pracovníků jsou vymezeny v pracovních náplních a vnitřních předpisech.</w:t>
      </w:r>
    </w:p>
    <w:p w:rsidR="00695F1E" w:rsidRPr="008328C9" w:rsidRDefault="00695F1E" w:rsidP="000F4647">
      <w:pPr>
        <w:numPr>
          <w:ilvl w:val="0"/>
          <w:numId w:val="5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 xml:space="preserve">Vedení školy podporuje týmovou spolupráci, profesní rozvoj zaměstnanců </w:t>
      </w: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a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inovativní pedagogické přístupy.</w:t>
      </w:r>
    </w:p>
    <w:p w:rsidR="00695F1E" w:rsidRPr="008328C9" w:rsidRDefault="00695F1E" w:rsidP="000F4647">
      <w:pPr>
        <w:numPr>
          <w:ilvl w:val="0"/>
          <w:numId w:val="5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Informační systém v rámci školy funguje obousměrně (pedagogické rady, provozní porady, elektronická komunikace).</w:t>
      </w:r>
    </w:p>
    <w:p w:rsidR="00695F1E" w:rsidRPr="008328C9" w:rsidRDefault="00695F1E" w:rsidP="000F4647">
      <w:pPr>
        <w:numPr>
          <w:ilvl w:val="0"/>
          <w:numId w:val="5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Evaluační systém slouží jako nástroj pro plánování rozvoje školy a zkvalitňování vzdělávacího procesu.</w:t>
      </w:r>
    </w:p>
    <w:p w:rsidR="00695F1E" w:rsidRPr="008328C9" w:rsidRDefault="00695F1E" w:rsidP="00695F1E">
      <w:pPr>
        <w:pStyle w:val="Heading3"/>
        <w:spacing w:before="0" w:line="276" w:lineRule="auto"/>
        <w:jc w:val="both"/>
        <w:rPr>
          <w:rFonts w:ascii="Arial" w:eastAsia="Times New Roman" w:hAnsi="Arial" w:cs="Arial"/>
          <w:lang w:val="en"/>
        </w:rPr>
      </w:pPr>
      <w:bookmarkStart w:id="9" w:name="_Toc239250008"/>
      <w:r w:rsidRPr="008328C9">
        <w:rPr>
          <w:rFonts w:ascii="Arial" w:eastAsia="Times New Roman" w:hAnsi="Arial" w:cs="Arial"/>
          <w:lang w:val="en"/>
        </w:rPr>
        <w:t>3.6 Personální a pedagogické zajištění</w:t>
      </w:r>
      <w:bookmarkEnd w:id="9"/>
    </w:p>
    <w:p w:rsidR="00695F1E" w:rsidRPr="008328C9" w:rsidRDefault="00695F1E" w:rsidP="000F4647">
      <w:pPr>
        <w:numPr>
          <w:ilvl w:val="0"/>
          <w:numId w:val="6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Vzdělávání zajišťují kvalifikované učitelky předškolního vzdělávání, které si průběžně doplňují znalosti v rámci dalšího vzdělávání pedagogických pracovníků (DVPP).</w:t>
      </w:r>
    </w:p>
    <w:p w:rsidR="00695F1E" w:rsidRPr="008328C9" w:rsidRDefault="00695F1E" w:rsidP="000F4647">
      <w:pPr>
        <w:numPr>
          <w:ilvl w:val="0"/>
          <w:numId w:val="6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 xml:space="preserve">V případě zařazení dětí s potřebou podpůrných opatření </w:t>
      </w:r>
      <w:r>
        <w:rPr>
          <w:rFonts w:ascii="Arial" w:eastAsia="Times New Roman" w:hAnsi="Arial" w:cs="Arial"/>
          <w:color w:val="171A2F"/>
          <w:lang w:val="en"/>
        </w:rPr>
        <w:t>ve třídě působí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asistent pedagoga.</w:t>
      </w:r>
    </w:p>
    <w:p w:rsidR="00695F1E" w:rsidRPr="008328C9" w:rsidRDefault="00695F1E" w:rsidP="000F4647">
      <w:pPr>
        <w:numPr>
          <w:ilvl w:val="0"/>
          <w:numId w:val="6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Pedagogický sbor úzce spolupracuje s provozními zaměstnanci, kteří respektují zásady práce s dětmi předškolního věku.</w:t>
      </w:r>
    </w:p>
    <w:p w:rsidR="00695F1E" w:rsidRPr="008328C9" w:rsidRDefault="00695F1E" w:rsidP="00695F1E">
      <w:pPr>
        <w:pStyle w:val="Heading3"/>
        <w:spacing w:before="0" w:line="276" w:lineRule="auto"/>
        <w:jc w:val="both"/>
        <w:rPr>
          <w:rFonts w:ascii="Arial" w:eastAsia="Times New Roman" w:hAnsi="Arial" w:cs="Arial"/>
          <w:lang w:val="en"/>
        </w:rPr>
      </w:pPr>
      <w:bookmarkStart w:id="10" w:name="_Toc239250009"/>
      <w:r w:rsidRPr="008328C9">
        <w:rPr>
          <w:rFonts w:ascii="Arial" w:eastAsia="Times New Roman" w:hAnsi="Arial" w:cs="Arial"/>
          <w:lang w:val="en"/>
        </w:rPr>
        <w:t>3.7 Spoluúčast rodičů</w:t>
      </w:r>
      <w:bookmarkEnd w:id="10"/>
    </w:p>
    <w:p w:rsidR="00695F1E" w:rsidRPr="008328C9" w:rsidRDefault="00695F1E" w:rsidP="000F4647">
      <w:pPr>
        <w:numPr>
          <w:ilvl w:val="0"/>
          <w:numId w:val="7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 xml:space="preserve">Rodiče jsou považováni za partnery ve vzdělávání. Vztahy mezi školou a rodinou jsou založeny </w:t>
      </w: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na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vzájemné důvěře, toleranci a otevřenosti.</w:t>
      </w:r>
    </w:p>
    <w:p w:rsidR="00695F1E" w:rsidRPr="008328C9" w:rsidRDefault="00695F1E" w:rsidP="000F4647">
      <w:pPr>
        <w:numPr>
          <w:ilvl w:val="0"/>
          <w:numId w:val="7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 xml:space="preserve">Pedagogové pravidelně informují rodiče o individuálních pokrocích dítěte formou </w:t>
      </w:r>
      <w:r>
        <w:rPr>
          <w:rFonts w:ascii="Arial" w:eastAsia="Times New Roman" w:hAnsi="Arial" w:cs="Arial"/>
          <w:color w:val="171A2F"/>
          <w:lang w:val="en"/>
        </w:rPr>
        <w:t xml:space="preserve">průběžného předávání informací </w:t>
      </w:r>
      <w:proofErr w:type="gramStart"/>
      <w:r>
        <w:rPr>
          <w:rFonts w:ascii="Arial" w:eastAsia="Times New Roman" w:hAnsi="Arial" w:cs="Arial"/>
          <w:color w:val="171A2F"/>
          <w:lang w:val="en"/>
        </w:rPr>
        <w:t>a</w:t>
      </w:r>
      <w:proofErr w:type="gramEnd"/>
      <w:r>
        <w:rPr>
          <w:rFonts w:ascii="Arial" w:eastAsia="Times New Roman" w:hAnsi="Arial" w:cs="Arial"/>
          <w:color w:val="171A2F"/>
          <w:lang w:val="en"/>
        </w:rPr>
        <w:t xml:space="preserve"> </w:t>
      </w:r>
      <w:r w:rsidRPr="008328C9">
        <w:rPr>
          <w:rFonts w:ascii="Arial" w:eastAsia="Times New Roman" w:hAnsi="Arial" w:cs="Arial"/>
          <w:color w:val="171A2F"/>
          <w:lang w:val="en"/>
        </w:rPr>
        <w:t>individuální</w:t>
      </w:r>
      <w:r>
        <w:rPr>
          <w:rFonts w:ascii="Arial" w:eastAsia="Times New Roman" w:hAnsi="Arial" w:cs="Arial"/>
          <w:color w:val="171A2F"/>
          <w:lang w:val="en"/>
        </w:rPr>
        <w:t>ch konzultací dle zájmu rodičů</w:t>
      </w:r>
      <w:r w:rsidRPr="008328C9">
        <w:rPr>
          <w:rFonts w:ascii="Arial" w:eastAsia="Times New Roman" w:hAnsi="Arial" w:cs="Arial"/>
          <w:color w:val="171A2F"/>
          <w:lang w:val="en"/>
        </w:rPr>
        <w:t>.</w:t>
      </w:r>
    </w:p>
    <w:p w:rsidR="00695F1E" w:rsidRPr="008328C9" w:rsidRDefault="00695F1E" w:rsidP="000F4647">
      <w:pPr>
        <w:numPr>
          <w:ilvl w:val="0"/>
          <w:numId w:val="7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Škola pořádá společné akce, tvořivé dílny, slavnosti a besedy, kterých se rodiče aktivně účastní.</w:t>
      </w:r>
    </w:p>
    <w:p w:rsidR="00695F1E" w:rsidRDefault="00695F1E" w:rsidP="000F4647">
      <w:pPr>
        <w:numPr>
          <w:ilvl w:val="0"/>
          <w:numId w:val="7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 xml:space="preserve">Zákonní zástupci mají možnost spolurozhodovat při řešení zásadních otázek </w:t>
      </w:r>
      <w:r>
        <w:rPr>
          <w:rFonts w:ascii="Arial" w:eastAsia="Times New Roman" w:hAnsi="Arial" w:cs="Arial"/>
          <w:color w:val="171A2F"/>
          <w:lang w:val="en"/>
        </w:rPr>
        <w:t xml:space="preserve">týkajících se </w:t>
      </w:r>
      <w:r w:rsidRPr="008328C9">
        <w:rPr>
          <w:rFonts w:ascii="Arial" w:eastAsia="Times New Roman" w:hAnsi="Arial" w:cs="Arial"/>
          <w:color w:val="171A2F"/>
          <w:lang w:val="en"/>
        </w:rPr>
        <w:t>chodu školy</w:t>
      </w:r>
      <w:r>
        <w:rPr>
          <w:rFonts w:ascii="Arial" w:eastAsia="Times New Roman" w:hAnsi="Arial" w:cs="Arial"/>
          <w:color w:val="171A2F"/>
          <w:lang w:val="en"/>
        </w:rPr>
        <w:t xml:space="preserve"> prostřednictvím školské rady</w:t>
      </w:r>
      <w:r w:rsidRPr="008328C9">
        <w:rPr>
          <w:rFonts w:ascii="Arial" w:eastAsia="Times New Roman" w:hAnsi="Arial" w:cs="Arial"/>
          <w:color w:val="171A2F"/>
          <w:lang w:val="en"/>
        </w:rPr>
        <w:t>.</w:t>
      </w:r>
    </w:p>
    <w:p w:rsidR="00695F1E" w:rsidRPr="00695F1E" w:rsidRDefault="00695F1E" w:rsidP="00695F1E">
      <w:pPr>
        <w:spacing w:after="0" w:line="276" w:lineRule="auto"/>
        <w:ind w:left="720"/>
        <w:jc w:val="both"/>
        <w:rPr>
          <w:rFonts w:ascii="Arial" w:eastAsia="Times New Roman" w:hAnsi="Arial" w:cs="Arial"/>
          <w:color w:val="171A2F"/>
          <w:lang w:val="en"/>
        </w:rPr>
      </w:pPr>
    </w:p>
    <w:p w:rsidR="00695F1E" w:rsidRPr="00D65108" w:rsidRDefault="00695F1E" w:rsidP="00D65108">
      <w:pPr>
        <w:pStyle w:val="Heading2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en"/>
        </w:rPr>
      </w:pPr>
      <w:bookmarkStart w:id="11" w:name="_Toc239250010"/>
      <w:r w:rsidRPr="00D65108">
        <w:rPr>
          <w:rFonts w:ascii="Arial" w:hAnsi="Arial" w:cs="Arial"/>
          <w:sz w:val="28"/>
          <w:szCs w:val="28"/>
          <w:lang w:val="en"/>
        </w:rPr>
        <w:t>4. VZDĚLÁVÁNÍ D</w:t>
      </w:r>
      <w:r w:rsidR="00D65108">
        <w:rPr>
          <w:rFonts w:ascii="Arial" w:hAnsi="Arial" w:cs="Arial"/>
          <w:sz w:val="28"/>
          <w:szCs w:val="28"/>
          <w:lang w:val="en"/>
        </w:rPr>
        <w:t xml:space="preserve">ĚTÍ SE SPECIÁLNÍMI VZDĚLÁVACÍMI </w:t>
      </w:r>
      <w:r w:rsidRPr="00D65108">
        <w:rPr>
          <w:rFonts w:ascii="Arial" w:hAnsi="Arial" w:cs="Arial"/>
          <w:sz w:val="28"/>
          <w:szCs w:val="28"/>
          <w:lang w:val="en"/>
        </w:rPr>
        <w:t>POTŘEBAMI, DĚTÍ NADANÝCH A DĚTÍ S OMJ</w:t>
      </w:r>
      <w:bookmarkEnd w:id="11"/>
    </w:p>
    <w:p w:rsidR="00695F1E" w:rsidRPr="008328C9" w:rsidRDefault="00695F1E" w:rsidP="00695F1E">
      <w:pPr>
        <w:pStyle w:val="Heading3"/>
        <w:spacing w:before="0" w:line="276" w:lineRule="auto"/>
        <w:jc w:val="both"/>
        <w:rPr>
          <w:rFonts w:ascii="Arial" w:eastAsia="Times New Roman" w:hAnsi="Arial" w:cs="Arial"/>
          <w:lang w:val="en"/>
        </w:rPr>
      </w:pPr>
      <w:bookmarkStart w:id="12" w:name="_Toc239250011"/>
      <w:r w:rsidRPr="008328C9">
        <w:rPr>
          <w:rFonts w:ascii="Arial" w:eastAsia="Times New Roman" w:hAnsi="Arial" w:cs="Arial"/>
          <w:lang w:val="en"/>
        </w:rPr>
        <w:t>4.1 Vzdělávání dětí se speciálními vzdělávacími potřebami (SVP)</w:t>
      </w:r>
      <w:bookmarkEnd w:id="12"/>
    </w:p>
    <w:p w:rsidR="00695F1E" w:rsidRPr="008328C9" w:rsidRDefault="00695F1E" w:rsidP="000F4647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Vzdělávání dětí se SVP probíhá v souladu s platnou legislativou a doporučeními školských poradenských zařízení (ŠPZ).</w:t>
      </w:r>
    </w:p>
    <w:p w:rsidR="00695F1E" w:rsidRPr="008328C9" w:rsidRDefault="00695F1E" w:rsidP="000F4647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 xml:space="preserve">Uplatňují se podpůrná opatření 1. </w:t>
      </w: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až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5. </w:t>
      </w: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stupně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zahrnující úpravu metod, forem práce, didaktických pomůcek a hodnocení.</w:t>
      </w:r>
    </w:p>
    <w:p w:rsidR="00695F1E" w:rsidRPr="008328C9" w:rsidRDefault="00695F1E" w:rsidP="000F4647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V případě potřeby je vypracován Individuální vzdělávací plán (IVP), který je pravidelně vyhodnocován za účasti ŠPZ a zákonných zástupců.</w:t>
      </w:r>
    </w:p>
    <w:p w:rsidR="00695F1E" w:rsidRPr="008328C9" w:rsidRDefault="00695F1E" w:rsidP="000F4647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Tým pedagogů úzce spolupracuje se školním poradenským pracovištěm (výchovný poradce, met</w:t>
      </w:r>
      <w:r>
        <w:rPr>
          <w:rFonts w:ascii="Arial" w:eastAsia="Times New Roman" w:hAnsi="Arial" w:cs="Arial"/>
          <w:color w:val="171A2F"/>
          <w:lang w:val="en"/>
        </w:rPr>
        <w:t>odik prevence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) </w:t>
      </w: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a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asistentem pedagoga.</w:t>
      </w:r>
    </w:p>
    <w:p w:rsidR="00695F1E" w:rsidRPr="008328C9" w:rsidRDefault="00695F1E" w:rsidP="00695F1E">
      <w:pPr>
        <w:pStyle w:val="Heading3"/>
        <w:spacing w:before="0" w:line="276" w:lineRule="auto"/>
        <w:jc w:val="both"/>
        <w:rPr>
          <w:rFonts w:ascii="Arial" w:eastAsia="Times New Roman" w:hAnsi="Arial" w:cs="Arial"/>
          <w:lang w:val="en"/>
        </w:rPr>
      </w:pPr>
      <w:bookmarkStart w:id="13" w:name="_Toc239250012"/>
      <w:r w:rsidRPr="008328C9">
        <w:rPr>
          <w:rFonts w:ascii="Arial" w:eastAsia="Times New Roman" w:hAnsi="Arial" w:cs="Arial"/>
          <w:lang w:val="en"/>
        </w:rPr>
        <w:t>4.2 Vzdělávání dětí nadaných a mimořádně nadaných</w:t>
      </w:r>
      <w:bookmarkEnd w:id="13"/>
    </w:p>
    <w:p w:rsidR="00695F1E" w:rsidRPr="008328C9" w:rsidRDefault="00695F1E" w:rsidP="000F4647">
      <w:pPr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Pedagogové cíleně diagnostikují a vyhledávají silné stránky a mimořádné schopnosti dětí v kognitivní, motorické, umělecké či sociální oblasti.</w:t>
      </w:r>
    </w:p>
    <w:p w:rsidR="00695F1E" w:rsidRPr="008328C9" w:rsidRDefault="00695F1E" w:rsidP="000F4647">
      <w:pPr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Nadaným dětem je nabízena vnitřní diferenciace výuky – náročnější podněty, badatelské úlohy, prostor pro hlubší zkoumání témat a rozvoj tvořivosti.</w:t>
      </w:r>
    </w:p>
    <w:p w:rsidR="00695F1E" w:rsidRPr="008328C9" w:rsidRDefault="00695F1E" w:rsidP="000F4647">
      <w:pPr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lastRenderedPageBreak/>
        <w:t>Škola podporuje tyto děti v rozvoji jejich talentu bez vyčleňování z přirozeného vrstevnického kolektivu.</w:t>
      </w:r>
    </w:p>
    <w:p w:rsidR="00695F1E" w:rsidRPr="008328C9" w:rsidRDefault="00695F1E" w:rsidP="00695F1E">
      <w:pPr>
        <w:pStyle w:val="Heading3"/>
        <w:spacing w:before="0" w:line="276" w:lineRule="auto"/>
        <w:jc w:val="both"/>
        <w:rPr>
          <w:rFonts w:ascii="Arial" w:eastAsia="Times New Roman" w:hAnsi="Arial" w:cs="Arial"/>
          <w:lang w:val="en"/>
        </w:rPr>
      </w:pPr>
      <w:bookmarkStart w:id="14" w:name="_Toc239250013"/>
      <w:r w:rsidRPr="008328C9">
        <w:rPr>
          <w:rFonts w:ascii="Arial" w:eastAsia="Times New Roman" w:hAnsi="Arial" w:cs="Arial"/>
          <w:lang w:val="en"/>
        </w:rPr>
        <w:t>4.3 Vzdělávání dětí s nedostatečnou znalostí českého jazyka a dětí s OMJ</w:t>
      </w:r>
      <w:bookmarkEnd w:id="14"/>
    </w:p>
    <w:p w:rsidR="00695F1E" w:rsidRPr="008328C9" w:rsidRDefault="00695F1E" w:rsidP="000F4647">
      <w:pPr>
        <w:numPr>
          <w:ilvl w:val="0"/>
          <w:numId w:val="10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 xml:space="preserve">Dětem s odlišným mateřským jazykem je věnována cílená péče zaměřená </w:t>
      </w: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na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postupné osvojování komunikačních dovedností v českém jazyce.</w:t>
      </w:r>
    </w:p>
    <w:p w:rsidR="00695F1E" w:rsidRPr="008328C9" w:rsidRDefault="00695F1E" w:rsidP="000F4647">
      <w:pPr>
        <w:numPr>
          <w:ilvl w:val="0"/>
          <w:numId w:val="10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Využívají se názorné pomůcky, piktogramy, gesta, práce v malých skupinách a jazykové chvilky.</w:t>
      </w:r>
    </w:p>
    <w:p w:rsidR="00695F1E" w:rsidRPr="008328C9" w:rsidRDefault="00695F1E" w:rsidP="000F4647">
      <w:pPr>
        <w:numPr>
          <w:ilvl w:val="0"/>
          <w:numId w:val="10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Pro předškoláky s OMJ je zřizována jazyková příprava v souladu s vyhláškou o předškolním vzdělávání.</w:t>
      </w:r>
    </w:p>
    <w:p w:rsidR="00695F1E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</w:p>
    <w:p w:rsidR="00695F1E" w:rsidRPr="00D65108" w:rsidRDefault="00695F1E" w:rsidP="00695F1E">
      <w:pPr>
        <w:spacing w:line="276" w:lineRule="auto"/>
        <w:jc w:val="both"/>
        <w:rPr>
          <w:rFonts w:ascii="Arial" w:eastAsia="Times New Roman" w:hAnsi="Arial" w:cs="Arial"/>
          <w:b/>
          <w:color w:val="171A2F"/>
          <w:sz w:val="28"/>
          <w:szCs w:val="28"/>
          <w:lang w:val="en"/>
        </w:rPr>
      </w:pPr>
      <w:r w:rsidRPr="00D65108">
        <w:rPr>
          <w:rFonts w:ascii="Arial" w:eastAsia="Times New Roman" w:hAnsi="Arial" w:cs="Arial"/>
          <w:b/>
          <w:sz w:val="28"/>
          <w:szCs w:val="28"/>
          <w:lang w:val="en"/>
        </w:rPr>
        <w:t xml:space="preserve">5. </w:t>
      </w:r>
      <w:r w:rsidRPr="00D65108">
        <w:rPr>
          <w:rFonts w:ascii="Arial" w:eastAsia="Times New Roman" w:hAnsi="Arial" w:cs="Arial"/>
          <w:b/>
          <w:color w:val="171A2F"/>
          <w:sz w:val="28"/>
          <w:szCs w:val="28"/>
          <w:lang w:val="en"/>
        </w:rPr>
        <w:t>VIZE, FILOZOFIE A DLOUHODOBÉ CÍLE ŠKOLY</w:t>
      </w:r>
    </w:p>
    <w:p w:rsidR="00695F1E" w:rsidRPr="00695F1E" w:rsidRDefault="00695F1E" w:rsidP="00695F1E">
      <w:pPr>
        <w:spacing w:line="276" w:lineRule="auto"/>
        <w:jc w:val="both"/>
        <w:rPr>
          <w:rFonts w:ascii="Arial" w:eastAsia="Times New Roman" w:hAnsi="Arial" w:cs="Arial"/>
          <w:b/>
          <w:color w:val="171A2F"/>
          <w:sz w:val="28"/>
          <w:szCs w:val="28"/>
          <w:lang w:val="en"/>
        </w:rPr>
      </w:pPr>
      <w:r>
        <w:rPr>
          <w:rFonts w:ascii="Arial" w:eastAsia="Times New Roman" w:hAnsi="Arial" w:cs="Arial"/>
          <w:b/>
          <w:color w:val="171A2F"/>
          <w:sz w:val="28"/>
          <w:szCs w:val="28"/>
          <w:lang w:val="en"/>
        </w:rPr>
        <w:t>5.1 Filozofie mateřské školy</w:t>
      </w:r>
    </w:p>
    <w:p w:rsidR="00695F1E" w:rsidRPr="00047420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047420">
        <w:rPr>
          <w:rFonts w:ascii="Arial" w:eastAsia="Times New Roman" w:hAnsi="Arial" w:cs="Arial"/>
          <w:color w:val="171A2F"/>
          <w:lang w:val="en"/>
        </w:rPr>
        <w:t xml:space="preserve">Filozofie naší mateřské školy vychází z celoškolního konceptu „Škola pro život, radost a porozumění“. Mateřskou školu vnímáme jako otevřené, bezpečné a respektující komunitní prostředí, kde dítě prožívá radostné dětství v úzké vazbě </w:t>
      </w:r>
      <w:proofErr w:type="gramStart"/>
      <w:r w:rsidRPr="00047420">
        <w:rPr>
          <w:rFonts w:ascii="Arial" w:eastAsia="Times New Roman" w:hAnsi="Arial" w:cs="Arial"/>
          <w:color w:val="171A2F"/>
          <w:lang w:val="en"/>
        </w:rPr>
        <w:t>na</w:t>
      </w:r>
      <w:proofErr w:type="gramEnd"/>
      <w:r w:rsidRPr="00047420">
        <w:rPr>
          <w:rFonts w:ascii="Arial" w:eastAsia="Times New Roman" w:hAnsi="Arial" w:cs="Arial"/>
          <w:color w:val="171A2F"/>
          <w:lang w:val="en"/>
        </w:rPr>
        <w:t xml:space="preserve"> rodinu, školu a život v obci. Respektujeme jedinečnost každého dítěte, jeho tempo, potřeby </w:t>
      </w:r>
      <w:proofErr w:type="gramStart"/>
      <w:r w:rsidRPr="00047420">
        <w:rPr>
          <w:rFonts w:ascii="Arial" w:eastAsia="Times New Roman" w:hAnsi="Arial" w:cs="Arial"/>
          <w:color w:val="171A2F"/>
          <w:lang w:val="en"/>
        </w:rPr>
        <w:t>a</w:t>
      </w:r>
      <w:proofErr w:type="gramEnd"/>
      <w:r w:rsidRPr="00047420">
        <w:rPr>
          <w:rFonts w:ascii="Arial" w:eastAsia="Times New Roman" w:hAnsi="Arial" w:cs="Arial"/>
          <w:color w:val="171A2F"/>
          <w:lang w:val="en"/>
        </w:rPr>
        <w:t xml:space="preserve"> individuální možnosti. Vzdělávání stavíme </w:t>
      </w:r>
      <w:proofErr w:type="gramStart"/>
      <w:r w:rsidRPr="00047420">
        <w:rPr>
          <w:rFonts w:ascii="Arial" w:eastAsia="Times New Roman" w:hAnsi="Arial" w:cs="Arial"/>
          <w:color w:val="171A2F"/>
          <w:lang w:val="en"/>
        </w:rPr>
        <w:t>na</w:t>
      </w:r>
      <w:proofErr w:type="gramEnd"/>
      <w:r w:rsidRPr="00047420">
        <w:rPr>
          <w:rFonts w:ascii="Arial" w:eastAsia="Times New Roman" w:hAnsi="Arial" w:cs="Arial"/>
          <w:color w:val="171A2F"/>
          <w:lang w:val="en"/>
        </w:rPr>
        <w:t xml:space="preserve"> přirozeném učení v heterogenní skupině, </w:t>
      </w:r>
      <w:r>
        <w:rPr>
          <w:rFonts w:ascii="Arial" w:eastAsia="Times New Roman" w:hAnsi="Arial" w:cs="Arial"/>
          <w:color w:val="171A2F"/>
          <w:lang w:val="en"/>
        </w:rPr>
        <w:t xml:space="preserve">na </w:t>
      </w:r>
      <w:r w:rsidRPr="00047420">
        <w:rPr>
          <w:rFonts w:ascii="Arial" w:eastAsia="Times New Roman" w:hAnsi="Arial" w:cs="Arial"/>
          <w:color w:val="171A2F"/>
          <w:lang w:val="en"/>
        </w:rPr>
        <w:t>prožitku, objevování přírodního prostředí školní zahrady i okolí obce a na vytváření pevných mezilidských vztahů založený</w:t>
      </w:r>
      <w:r>
        <w:rPr>
          <w:rFonts w:ascii="Arial" w:eastAsia="Times New Roman" w:hAnsi="Arial" w:cs="Arial"/>
          <w:color w:val="171A2F"/>
          <w:lang w:val="en"/>
        </w:rPr>
        <w:t>ch na vzájemné důvěře a pomoci.</w:t>
      </w:r>
    </w:p>
    <w:p w:rsidR="00695F1E" w:rsidRPr="0069189D" w:rsidRDefault="00695F1E" w:rsidP="00695F1E">
      <w:pPr>
        <w:spacing w:line="276" w:lineRule="auto"/>
        <w:jc w:val="both"/>
        <w:rPr>
          <w:rFonts w:ascii="Arial" w:eastAsia="Times New Roman" w:hAnsi="Arial" w:cs="Arial"/>
          <w:b/>
          <w:color w:val="171A2F"/>
          <w:sz w:val="28"/>
          <w:szCs w:val="28"/>
          <w:lang w:val="en"/>
        </w:rPr>
      </w:pPr>
      <w:r>
        <w:rPr>
          <w:rFonts w:ascii="Arial" w:eastAsia="Times New Roman" w:hAnsi="Arial" w:cs="Arial"/>
          <w:b/>
          <w:color w:val="171A2F"/>
          <w:sz w:val="28"/>
          <w:szCs w:val="28"/>
          <w:lang w:val="en"/>
        </w:rPr>
        <w:t>Naše základní hodnoty:</w:t>
      </w:r>
    </w:p>
    <w:p w:rsidR="00695F1E" w:rsidRPr="00047420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047420">
        <w:rPr>
          <w:rFonts w:ascii="Arial" w:eastAsia="Times New Roman" w:hAnsi="Arial" w:cs="Arial"/>
          <w:color w:val="171A2F"/>
          <w:lang w:val="en"/>
        </w:rPr>
        <w:t xml:space="preserve">• </w:t>
      </w:r>
      <w:r w:rsidRPr="00047420">
        <w:rPr>
          <w:rFonts w:ascii="Arial" w:eastAsia="Times New Roman" w:hAnsi="Arial" w:cs="Arial"/>
          <w:b/>
          <w:color w:val="171A2F"/>
          <w:lang w:val="en"/>
        </w:rPr>
        <w:t>Respekt</w:t>
      </w:r>
      <w:r w:rsidRPr="00047420">
        <w:rPr>
          <w:rFonts w:ascii="Arial" w:eastAsia="Times New Roman" w:hAnsi="Arial" w:cs="Arial"/>
          <w:color w:val="171A2F"/>
          <w:lang w:val="en"/>
        </w:rPr>
        <w:t xml:space="preserve"> – ke každému dítěti, dospělému i k okolnímu světu.</w:t>
      </w:r>
    </w:p>
    <w:p w:rsidR="00695F1E" w:rsidRPr="00047420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047420">
        <w:rPr>
          <w:rFonts w:ascii="Arial" w:eastAsia="Times New Roman" w:hAnsi="Arial" w:cs="Arial"/>
          <w:b/>
          <w:color w:val="171A2F"/>
          <w:lang w:val="en"/>
        </w:rPr>
        <w:t>• Důvěra</w:t>
      </w:r>
      <w:r w:rsidRPr="00047420">
        <w:rPr>
          <w:rFonts w:ascii="Arial" w:eastAsia="Times New Roman" w:hAnsi="Arial" w:cs="Arial"/>
          <w:color w:val="171A2F"/>
          <w:lang w:val="en"/>
        </w:rPr>
        <w:t xml:space="preserve"> – vytváření bezpečného prostoru pro prožívání emocí, zkoušení i dělání chyb.</w:t>
      </w:r>
    </w:p>
    <w:p w:rsidR="00695F1E" w:rsidRPr="00047420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047420">
        <w:rPr>
          <w:rFonts w:ascii="Arial" w:eastAsia="Times New Roman" w:hAnsi="Arial" w:cs="Arial"/>
          <w:color w:val="171A2F"/>
          <w:lang w:val="en"/>
        </w:rPr>
        <w:t xml:space="preserve">• </w:t>
      </w:r>
      <w:r w:rsidRPr="00047420">
        <w:rPr>
          <w:rFonts w:ascii="Arial" w:eastAsia="Times New Roman" w:hAnsi="Arial" w:cs="Arial"/>
          <w:b/>
          <w:color w:val="171A2F"/>
          <w:lang w:val="en"/>
        </w:rPr>
        <w:t>Spolupráce</w:t>
      </w:r>
      <w:r w:rsidRPr="00047420">
        <w:rPr>
          <w:rFonts w:ascii="Arial" w:eastAsia="Times New Roman" w:hAnsi="Arial" w:cs="Arial"/>
          <w:color w:val="171A2F"/>
          <w:lang w:val="en"/>
        </w:rPr>
        <w:t xml:space="preserve"> – kooperace mezi dětmi napříč </w:t>
      </w:r>
      <w:r>
        <w:rPr>
          <w:rFonts w:ascii="Arial" w:eastAsia="Times New Roman" w:hAnsi="Arial" w:cs="Arial"/>
          <w:color w:val="171A2F"/>
          <w:lang w:val="en"/>
        </w:rPr>
        <w:t>věkovými skupinami</w:t>
      </w:r>
      <w:r w:rsidRPr="00047420">
        <w:rPr>
          <w:rFonts w:ascii="Arial" w:eastAsia="Times New Roman" w:hAnsi="Arial" w:cs="Arial"/>
          <w:color w:val="171A2F"/>
          <w:lang w:val="en"/>
        </w:rPr>
        <w:t>, pedagogy, provozními zaměstnanci a rodiči.</w:t>
      </w:r>
    </w:p>
    <w:p w:rsidR="00695F1E" w:rsidRPr="00047420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047420">
        <w:rPr>
          <w:rFonts w:ascii="Arial" w:eastAsia="Times New Roman" w:hAnsi="Arial" w:cs="Arial"/>
          <w:color w:val="171A2F"/>
          <w:lang w:val="en"/>
        </w:rPr>
        <w:t xml:space="preserve">• </w:t>
      </w:r>
      <w:r w:rsidRPr="00047420">
        <w:rPr>
          <w:rFonts w:ascii="Arial" w:eastAsia="Times New Roman" w:hAnsi="Arial" w:cs="Arial"/>
          <w:b/>
          <w:color w:val="171A2F"/>
          <w:lang w:val="en"/>
        </w:rPr>
        <w:t xml:space="preserve">Otevřenost </w:t>
      </w:r>
      <w:r w:rsidRPr="00047420">
        <w:rPr>
          <w:rFonts w:ascii="Arial" w:eastAsia="Times New Roman" w:hAnsi="Arial" w:cs="Arial"/>
          <w:color w:val="171A2F"/>
          <w:lang w:val="en"/>
        </w:rPr>
        <w:t xml:space="preserve">– vstřícná komunikace a propojení školy s životem </w:t>
      </w:r>
      <w:r>
        <w:rPr>
          <w:rFonts w:ascii="Arial" w:eastAsia="Times New Roman" w:hAnsi="Arial" w:cs="Arial"/>
          <w:color w:val="171A2F"/>
          <w:lang w:val="en"/>
        </w:rPr>
        <w:t>v obci</w:t>
      </w:r>
      <w:r w:rsidRPr="00047420">
        <w:rPr>
          <w:rFonts w:ascii="Arial" w:eastAsia="Times New Roman" w:hAnsi="Arial" w:cs="Arial"/>
          <w:color w:val="171A2F"/>
          <w:lang w:val="en"/>
        </w:rPr>
        <w:t>.</w:t>
      </w:r>
    </w:p>
    <w:p w:rsidR="00695F1E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047420">
        <w:rPr>
          <w:rFonts w:ascii="Arial" w:eastAsia="Times New Roman" w:hAnsi="Arial" w:cs="Arial"/>
          <w:color w:val="171A2F"/>
          <w:lang w:val="en"/>
        </w:rPr>
        <w:t xml:space="preserve">• </w:t>
      </w:r>
      <w:r w:rsidRPr="00047420">
        <w:rPr>
          <w:rFonts w:ascii="Arial" w:eastAsia="Times New Roman" w:hAnsi="Arial" w:cs="Arial"/>
          <w:b/>
          <w:color w:val="171A2F"/>
          <w:lang w:val="en"/>
        </w:rPr>
        <w:t>Radost z učení</w:t>
      </w:r>
      <w:r w:rsidRPr="00047420">
        <w:rPr>
          <w:rFonts w:ascii="Arial" w:eastAsia="Times New Roman" w:hAnsi="Arial" w:cs="Arial"/>
          <w:color w:val="171A2F"/>
          <w:lang w:val="en"/>
        </w:rPr>
        <w:t xml:space="preserve"> – podpora přirozené zvídavosti, tvo</w:t>
      </w:r>
      <w:r>
        <w:rPr>
          <w:rFonts w:ascii="Arial" w:eastAsia="Times New Roman" w:hAnsi="Arial" w:cs="Arial"/>
          <w:color w:val="171A2F"/>
          <w:lang w:val="en"/>
        </w:rPr>
        <w:t>řivosti a chuti objevovat svět.</w:t>
      </w:r>
    </w:p>
    <w:p w:rsidR="00695F1E" w:rsidRPr="00047420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</w:p>
    <w:p w:rsidR="00695F1E" w:rsidRPr="00695F1E" w:rsidRDefault="00695F1E" w:rsidP="00695F1E">
      <w:pPr>
        <w:spacing w:line="276" w:lineRule="auto"/>
        <w:jc w:val="both"/>
        <w:rPr>
          <w:rFonts w:ascii="Arial" w:eastAsia="Times New Roman" w:hAnsi="Arial" w:cs="Arial"/>
          <w:b/>
          <w:color w:val="171A2F"/>
          <w:sz w:val="28"/>
          <w:szCs w:val="28"/>
          <w:lang w:val="en"/>
        </w:rPr>
      </w:pPr>
      <w:r>
        <w:rPr>
          <w:rFonts w:ascii="Arial" w:eastAsia="Times New Roman" w:hAnsi="Arial" w:cs="Arial"/>
          <w:b/>
          <w:color w:val="171A2F"/>
          <w:sz w:val="28"/>
          <w:szCs w:val="28"/>
          <w:lang w:val="en"/>
        </w:rPr>
        <w:t>5.2 Vize školy</w:t>
      </w:r>
    </w:p>
    <w:p w:rsidR="00695F1E" w:rsidRPr="00047420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047420">
        <w:rPr>
          <w:rFonts w:ascii="Arial" w:eastAsia="Times New Roman" w:hAnsi="Arial" w:cs="Arial"/>
          <w:color w:val="171A2F"/>
          <w:lang w:val="en"/>
        </w:rPr>
        <w:t>Mateřská škola Tlustic</w:t>
      </w:r>
      <w:r>
        <w:rPr>
          <w:rFonts w:ascii="Arial" w:eastAsia="Times New Roman" w:hAnsi="Arial" w:cs="Arial"/>
          <w:color w:val="171A2F"/>
          <w:lang w:val="en"/>
        </w:rPr>
        <w:t>e je místem, kde:</w:t>
      </w:r>
    </w:p>
    <w:p w:rsidR="00695F1E" w:rsidRPr="00047420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047420">
        <w:rPr>
          <w:rFonts w:ascii="Arial" w:eastAsia="Times New Roman" w:hAnsi="Arial" w:cs="Arial"/>
          <w:color w:val="171A2F"/>
          <w:lang w:val="en"/>
        </w:rPr>
        <w:t xml:space="preserve">• </w:t>
      </w:r>
      <w:proofErr w:type="gramStart"/>
      <w:r w:rsidRPr="00047420">
        <w:rPr>
          <w:rFonts w:ascii="Arial" w:eastAsia="Times New Roman" w:hAnsi="Arial" w:cs="Arial"/>
          <w:color w:val="171A2F"/>
          <w:lang w:val="en"/>
        </w:rPr>
        <w:t>se</w:t>
      </w:r>
      <w:proofErr w:type="gramEnd"/>
      <w:r w:rsidRPr="00047420">
        <w:rPr>
          <w:rFonts w:ascii="Arial" w:eastAsia="Times New Roman" w:hAnsi="Arial" w:cs="Arial"/>
          <w:color w:val="171A2F"/>
          <w:lang w:val="en"/>
        </w:rPr>
        <w:t xml:space="preserve"> každé dítě cítí bezpečně, přijímaně a respektovaně,</w:t>
      </w:r>
    </w:p>
    <w:p w:rsidR="00695F1E" w:rsidRPr="00047420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047420">
        <w:rPr>
          <w:rFonts w:ascii="Arial" w:eastAsia="Times New Roman" w:hAnsi="Arial" w:cs="Arial"/>
          <w:color w:val="171A2F"/>
          <w:lang w:val="en"/>
        </w:rPr>
        <w:t xml:space="preserve">• </w:t>
      </w:r>
      <w:proofErr w:type="gramStart"/>
      <w:r w:rsidRPr="00047420">
        <w:rPr>
          <w:rFonts w:ascii="Arial" w:eastAsia="Times New Roman" w:hAnsi="Arial" w:cs="Arial"/>
          <w:color w:val="171A2F"/>
          <w:lang w:val="en"/>
        </w:rPr>
        <w:t>děti</w:t>
      </w:r>
      <w:proofErr w:type="gramEnd"/>
      <w:r w:rsidRPr="00047420">
        <w:rPr>
          <w:rFonts w:ascii="Arial" w:eastAsia="Times New Roman" w:hAnsi="Arial" w:cs="Arial"/>
          <w:color w:val="171A2F"/>
          <w:lang w:val="en"/>
        </w:rPr>
        <w:t xml:space="preserve"> zažívají úspěch, objevují a rozvíjejí svou jedinečnost a osobní potenciál,</w:t>
      </w:r>
    </w:p>
    <w:p w:rsidR="00695F1E" w:rsidRPr="00047420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047420">
        <w:rPr>
          <w:rFonts w:ascii="Arial" w:eastAsia="Times New Roman" w:hAnsi="Arial" w:cs="Arial"/>
          <w:color w:val="171A2F"/>
          <w:lang w:val="en"/>
        </w:rPr>
        <w:t xml:space="preserve">• </w:t>
      </w:r>
      <w:proofErr w:type="gramStart"/>
      <w:r w:rsidRPr="00047420">
        <w:rPr>
          <w:rFonts w:ascii="Arial" w:eastAsia="Times New Roman" w:hAnsi="Arial" w:cs="Arial"/>
          <w:color w:val="171A2F"/>
          <w:lang w:val="en"/>
        </w:rPr>
        <w:t>vzdělávání</w:t>
      </w:r>
      <w:proofErr w:type="gramEnd"/>
      <w:r w:rsidRPr="00047420">
        <w:rPr>
          <w:rFonts w:ascii="Arial" w:eastAsia="Times New Roman" w:hAnsi="Arial" w:cs="Arial"/>
          <w:color w:val="171A2F"/>
          <w:lang w:val="en"/>
        </w:rPr>
        <w:t xml:space="preserve"> podporuje radost z poznávání, vnitřní motivaci, odpovědnost a spolupráci,</w:t>
      </w:r>
    </w:p>
    <w:p w:rsidR="00695F1E" w:rsidRPr="00047420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047420">
        <w:rPr>
          <w:rFonts w:ascii="Arial" w:eastAsia="Times New Roman" w:hAnsi="Arial" w:cs="Arial"/>
          <w:color w:val="171A2F"/>
          <w:lang w:val="en"/>
        </w:rPr>
        <w:t xml:space="preserve">• </w:t>
      </w:r>
      <w:proofErr w:type="gramStart"/>
      <w:r w:rsidRPr="00047420">
        <w:rPr>
          <w:rFonts w:ascii="Arial" w:eastAsia="Times New Roman" w:hAnsi="Arial" w:cs="Arial"/>
          <w:color w:val="171A2F"/>
          <w:lang w:val="en"/>
        </w:rPr>
        <w:t>vztahy</w:t>
      </w:r>
      <w:proofErr w:type="gramEnd"/>
      <w:r w:rsidRPr="00047420">
        <w:rPr>
          <w:rFonts w:ascii="Arial" w:eastAsia="Times New Roman" w:hAnsi="Arial" w:cs="Arial"/>
          <w:color w:val="171A2F"/>
          <w:lang w:val="en"/>
        </w:rPr>
        <w:t xml:space="preserve"> jsou založeny na vzájemné důvěře, otevřenosti, empatii a respektujícím dialogu,</w:t>
      </w:r>
    </w:p>
    <w:p w:rsidR="00695F1E" w:rsidRPr="00047420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047420">
        <w:rPr>
          <w:rFonts w:ascii="Arial" w:eastAsia="Times New Roman" w:hAnsi="Arial" w:cs="Arial"/>
          <w:color w:val="171A2F"/>
          <w:lang w:val="en"/>
        </w:rPr>
        <w:t xml:space="preserve">• </w:t>
      </w:r>
      <w:proofErr w:type="gramStart"/>
      <w:r w:rsidRPr="00047420">
        <w:rPr>
          <w:rFonts w:ascii="Arial" w:eastAsia="Times New Roman" w:hAnsi="Arial" w:cs="Arial"/>
          <w:color w:val="171A2F"/>
          <w:lang w:val="en"/>
        </w:rPr>
        <w:t>učitelé</w:t>
      </w:r>
      <w:proofErr w:type="gramEnd"/>
      <w:r w:rsidRPr="00047420">
        <w:rPr>
          <w:rFonts w:ascii="Arial" w:eastAsia="Times New Roman" w:hAnsi="Arial" w:cs="Arial"/>
          <w:color w:val="171A2F"/>
          <w:lang w:val="en"/>
        </w:rPr>
        <w:t>, rodiče i děti společně tvoří učící se komunitu, která se vzájemně inspiruje a podporuje,</w:t>
      </w:r>
    </w:p>
    <w:p w:rsidR="00695F1E" w:rsidRPr="00047420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047420">
        <w:rPr>
          <w:rFonts w:ascii="Arial" w:eastAsia="Times New Roman" w:hAnsi="Arial" w:cs="Arial"/>
          <w:color w:val="171A2F"/>
          <w:lang w:val="en"/>
        </w:rPr>
        <w:t xml:space="preserve">• </w:t>
      </w:r>
      <w:proofErr w:type="gramStart"/>
      <w:r w:rsidRPr="00047420">
        <w:rPr>
          <w:rFonts w:ascii="Arial" w:eastAsia="Times New Roman" w:hAnsi="Arial" w:cs="Arial"/>
          <w:color w:val="171A2F"/>
          <w:lang w:val="en"/>
        </w:rPr>
        <w:t>přechod</w:t>
      </w:r>
      <w:proofErr w:type="gramEnd"/>
      <w:r w:rsidRPr="00047420">
        <w:rPr>
          <w:rFonts w:ascii="Arial" w:eastAsia="Times New Roman" w:hAnsi="Arial" w:cs="Arial"/>
          <w:color w:val="171A2F"/>
          <w:lang w:val="en"/>
        </w:rPr>
        <w:t xml:space="preserve"> do základní školy probíhá přirozeně, plynule a bez obav.</w:t>
      </w:r>
    </w:p>
    <w:p w:rsidR="00695F1E" w:rsidRPr="00047420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</w:p>
    <w:p w:rsidR="00695F1E" w:rsidRPr="00695F1E" w:rsidRDefault="00695F1E" w:rsidP="00695F1E">
      <w:pPr>
        <w:spacing w:line="276" w:lineRule="auto"/>
        <w:jc w:val="both"/>
        <w:rPr>
          <w:rFonts w:ascii="Arial" w:eastAsia="Times New Roman" w:hAnsi="Arial" w:cs="Arial"/>
          <w:b/>
          <w:color w:val="171A2F"/>
          <w:sz w:val="28"/>
          <w:szCs w:val="28"/>
          <w:lang w:val="en"/>
        </w:rPr>
      </w:pPr>
      <w:r w:rsidRPr="00047420">
        <w:rPr>
          <w:rFonts w:ascii="Arial" w:eastAsia="Times New Roman" w:hAnsi="Arial" w:cs="Arial"/>
          <w:b/>
          <w:color w:val="171A2F"/>
          <w:sz w:val="28"/>
          <w:szCs w:val="28"/>
          <w:lang w:val="en"/>
        </w:rPr>
        <w:t>5.3 Dlouho</w:t>
      </w:r>
      <w:r>
        <w:rPr>
          <w:rFonts w:ascii="Arial" w:eastAsia="Times New Roman" w:hAnsi="Arial" w:cs="Arial"/>
          <w:b/>
          <w:color w:val="171A2F"/>
          <w:sz w:val="28"/>
          <w:szCs w:val="28"/>
          <w:lang w:val="en"/>
        </w:rPr>
        <w:t>dobé strategické cíle</w:t>
      </w:r>
    </w:p>
    <w:p w:rsidR="00695F1E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047420">
        <w:rPr>
          <w:rFonts w:ascii="Arial" w:eastAsia="Times New Roman" w:hAnsi="Arial" w:cs="Arial"/>
          <w:color w:val="171A2F"/>
          <w:lang w:val="en"/>
        </w:rPr>
        <w:t xml:space="preserve">• </w:t>
      </w:r>
      <w:r w:rsidRPr="00047420">
        <w:rPr>
          <w:rFonts w:ascii="Arial" w:eastAsia="Times New Roman" w:hAnsi="Arial" w:cs="Arial"/>
          <w:b/>
          <w:color w:val="171A2F"/>
          <w:lang w:val="en"/>
        </w:rPr>
        <w:t>Rozvoj klíčových kompetencí a gramotností</w:t>
      </w:r>
      <w:r w:rsidRPr="00047420">
        <w:rPr>
          <w:rFonts w:ascii="Arial" w:eastAsia="Times New Roman" w:hAnsi="Arial" w:cs="Arial"/>
          <w:color w:val="171A2F"/>
          <w:lang w:val="en"/>
        </w:rPr>
        <w:t xml:space="preserve">: </w:t>
      </w:r>
    </w:p>
    <w:p w:rsidR="00695F1E" w:rsidRPr="00047420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047420">
        <w:rPr>
          <w:rFonts w:ascii="Arial" w:eastAsia="Times New Roman" w:hAnsi="Arial" w:cs="Arial"/>
          <w:color w:val="171A2F"/>
          <w:lang w:val="en"/>
        </w:rPr>
        <w:t xml:space="preserve">Utvářet základy klíčových kompetencí (k učení, k řešení problémů, komunikativních, sociálních a personálních, činnostních </w:t>
      </w:r>
      <w:proofErr w:type="gramStart"/>
      <w:r w:rsidRPr="00047420">
        <w:rPr>
          <w:rFonts w:ascii="Arial" w:eastAsia="Times New Roman" w:hAnsi="Arial" w:cs="Arial"/>
          <w:color w:val="171A2F"/>
          <w:lang w:val="en"/>
        </w:rPr>
        <w:t>a</w:t>
      </w:r>
      <w:proofErr w:type="gramEnd"/>
      <w:r w:rsidRPr="00047420">
        <w:rPr>
          <w:rFonts w:ascii="Arial" w:eastAsia="Times New Roman" w:hAnsi="Arial" w:cs="Arial"/>
          <w:color w:val="171A2F"/>
          <w:lang w:val="en"/>
        </w:rPr>
        <w:t xml:space="preserve"> občanských, kulturních i digitálních) a podporovat rozvoj základních gramotností prostřednictvím činnostního a prožitkového učení.</w:t>
      </w:r>
    </w:p>
    <w:p w:rsidR="00695F1E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047420">
        <w:rPr>
          <w:rFonts w:ascii="Arial" w:eastAsia="Times New Roman" w:hAnsi="Arial" w:cs="Arial"/>
          <w:b/>
          <w:color w:val="171A2F"/>
          <w:lang w:val="en"/>
        </w:rPr>
        <w:t>• Podpora pozitivního klimatu a respektující komunikace</w:t>
      </w:r>
      <w:r w:rsidRPr="00047420">
        <w:rPr>
          <w:rFonts w:ascii="Arial" w:eastAsia="Times New Roman" w:hAnsi="Arial" w:cs="Arial"/>
          <w:color w:val="171A2F"/>
          <w:lang w:val="en"/>
        </w:rPr>
        <w:t xml:space="preserve">: </w:t>
      </w:r>
    </w:p>
    <w:p w:rsidR="00695F1E" w:rsidRPr="00047420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047420">
        <w:rPr>
          <w:rFonts w:ascii="Arial" w:eastAsia="Times New Roman" w:hAnsi="Arial" w:cs="Arial"/>
          <w:color w:val="171A2F"/>
          <w:lang w:val="en"/>
        </w:rPr>
        <w:t>Systematicky pracovat s emocemi a vztahy v kolektivu prostřednictvím komunitních kruhů, společně tvořených pravidel, laskavé důslednosti a posilování p</w:t>
      </w:r>
      <w:r>
        <w:rPr>
          <w:rFonts w:ascii="Arial" w:eastAsia="Times New Roman" w:hAnsi="Arial" w:cs="Arial"/>
          <w:color w:val="171A2F"/>
          <w:lang w:val="en"/>
        </w:rPr>
        <w:t xml:space="preserve">sychické odolnosti </w:t>
      </w:r>
      <w:r w:rsidRPr="00047420">
        <w:rPr>
          <w:rFonts w:ascii="Arial" w:eastAsia="Times New Roman" w:hAnsi="Arial" w:cs="Arial"/>
          <w:color w:val="171A2F"/>
          <w:lang w:val="en"/>
        </w:rPr>
        <w:t>dětí.</w:t>
      </w:r>
    </w:p>
    <w:p w:rsidR="00695F1E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047420">
        <w:rPr>
          <w:rFonts w:ascii="Arial" w:eastAsia="Times New Roman" w:hAnsi="Arial" w:cs="Arial"/>
          <w:color w:val="171A2F"/>
          <w:lang w:val="en"/>
        </w:rPr>
        <w:t xml:space="preserve">• </w:t>
      </w:r>
      <w:r w:rsidRPr="007935AD">
        <w:rPr>
          <w:rFonts w:ascii="Arial" w:eastAsia="Times New Roman" w:hAnsi="Arial" w:cs="Arial"/>
          <w:b/>
          <w:color w:val="171A2F"/>
          <w:lang w:val="en"/>
        </w:rPr>
        <w:t>Individuální a formativní přístup</w:t>
      </w:r>
      <w:r w:rsidRPr="00047420">
        <w:rPr>
          <w:rFonts w:ascii="Arial" w:eastAsia="Times New Roman" w:hAnsi="Arial" w:cs="Arial"/>
          <w:color w:val="171A2F"/>
          <w:lang w:val="en"/>
        </w:rPr>
        <w:t xml:space="preserve">: </w:t>
      </w:r>
    </w:p>
    <w:p w:rsidR="00695F1E" w:rsidRPr="00047420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047420">
        <w:rPr>
          <w:rFonts w:ascii="Arial" w:eastAsia="Times New Roman" w:hAnsi="Arial" w:cs="Arial"/>
          <w:color w:val="171A2F"/>
          <w:lang w:val="en"/>
        </w:rPr>
        <w:t>Uplatňovat formativní hodnocení a popisnou zpětnou vazbu, vést dětská portfolia, včas diagnostikovat individuální potřeby dětí (včetně dětí se SVP a nadaných) a vytvářet podmínky pro jejich optimální rozvoj.</w:t>
      </w:r>
    </w:p>
    <w:p w:rsidR="00695F1E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047420">
        <w:rPr>
          <w:rFonts w:ascii="Arial" w:eastAsia="Times New Roman" w:hAnsi="Arial" w:cs="Arial"/>
          <w:color w:val="171A2F"/>
          <w:lang w:val="en"/>
        </w:rPr>
        <w:t xml:space="preserve">• </w:t>
      </w:r>
      <w:r w:rsidRPr="007935AD">
        <w:rPr>
          <w:rFonts w:ascii="Arial" w:eastAsia="Times New Roman" w:hAnsi="Arial" w:cs="Arial"/>
          <w:b/>
          <w:color w:val="171A2F"/>
          <w:lang w:val="en"/>
        </w:rPr>
        <w:t xml:space="preserve">Škola jako komunitní </w:t>
      </w:r>
      <w:proofErr w:type="gramStart"/>
      <w:r w:rsidRPr="007935AD">
        <w:rPr>
          <w:rFonts w:ascii="Arial" w:eastAsia="Times New Roman" w:hAnsi="Arial" w:cs="Arial"/>
          <w:b/>
          <w:color w:val="171A2F"/>
          <w:lang w:val="en"/>
        </w:rPr>
        <w:t>a</w:t>
      </w:r>
      <w:proofErr w:type="gramEnd"/>
      <w:r w:rsidRPr="007935AD">
        <w:rPr>
          <w:rFonts w:ascii="Arial" w:eastAsia="Times New Roman" w:hAnsi="Arial" w:cs="Arial"/>
          <w:b/>
          <w:color w:val="171A2F"/>
          <w:lang w:val="en"/>
        </w:rPr>
        <w:t xml:space="preserve"> environmentální centrum</w:t>
      </w:r>
      <w:r w:rsidRPr="00047420">
        <w:rPr>
          <w:rFonts w:ascii="Arial" w:eastAsia="Times New Roman" w:hAnsi="Arial" w:cs="Arial"/>
          <w:color w:val="171A2F"/>
          <w:lang w:val="en"/>
        </w:rPr>
        <w:t xml:space="preserve">: </w:t>
      </w:r>
    </w:p>
    <w:p w:rsidR="00695F1E" w:rsidRPr="00047420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047420">
        <w:rPr>
          <w:rFonts w:ascii="Arial" w:eastAsia="Times New Roman" w:hAnsi="Arial" w:cs="Arial"/>
          <w:color w:val="171A2F"/>
          <w:lang w:val="en"/>
        </w:rPr>
        <w:t xml:space="preserve">Maximálně využívat přírodní prostředí školní zahrady </w:t>
      </w:r>
      <w:proofErr w:type="gramStart"/>
      <w:r w:rsidRPr="00047420">
        <w:rPr>
          <w:rFonts w:ascii="Arial" w:eastAsia="Times New Roman" w:hAnsi="Arial" w:cs="Arial"/>
          <w:color w:val="171A2F"/>
          <w:lang w:val="en"/>
        </w:rPr>
        <w:t>a</w:t>
      </w:r>
      <w:proofErr w:type="gramEnd"/>
      <w:r w:rsidRPr="00047420">
        <w:rPr>
          <w:rFonts w:ascii="Arial" w:eastAsia="Times New Roman" w:hAnsi="Arial" w:cs="Arial"/>
          <w:color w:val="171A2F"/>
          <w:lang w:val="en"/>
        </w:rPr>
        <w:t xml:space="preserve"> obce pro badatelské a polytechnické činnosti, posilovat mezigenerační vazby a aktivně zapojovat rodiče jako partnery do života školy.</w:t>
      </w:r>
    </w:p>
    <w:p w:rsidR="00695F1E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047420">
        <w:rPr>
          <w:rFonts w:ascii="Arial" w:eastAsia="Times New Roman" w:hAnsi="Arial" w:cs="Arial"/>
          <w:color w:val="171A2F"/>
          <w:lang w:val="en"/>
        </w:rPr>
        <w:t xml:space="preserve">• </w:t>
      </w:r>
      <w:r w:rsidRPr="007935AD">
        <w:rPr>
          <w:rFonts w:ascii="Arial" w:eastAsia="Times New Roman" w:hAnsi="Arial" w:cs="Arial"/>
          <w:b/>
          <w:color w:val="171A2F"/>
          <w:lang w:val="en"/>
        </w:rPr>
        <w:t>Kontinuita vzdělávání mezi MŠ a ZŠ</w:t>
      </w:r>
      <w:r w:rsidRPr="00047420">
        <w:rPr>
          <w:rFonts w:ascii="Arial" w:eastAsia="Times New Roman" w:hAnsi="Arial" w:cs="Arial"/>
          <w:color w:val="171A2F"/>
          <w:lang w:val="en"/>
        </w:rPr>
        <w:t xml:space="preserve">: </w:t>
      </w:r>
    </w:p>
    <w:p w:rsidR="00695F1E" w:rsidRPr="008328C9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047420">
        <w:rPr>
          <w:rFonts w:ascii="Arial" w:eastAsia="Times New Roman" w:hAnsi="Arial" w:cs="Arial"/>
          <w:color w:val="171A2F"/>
          <w:lang w:val="en"/>
        </w:rPr>
        <w:t xml:space="preserve">Zajišťovat plynulý a nestresující přechod předškoláků do </w:t>
      </w:r>
      <w:proofErr w:type="gramStart"/>
      <w:r w:rsidRPr="00047420">
        <w:rPr>
          <w:rFonts w:ascii="Arial" w:eastAsia="Times New Roman" w:hAnsi="Arial" w:cs="Arial"/>
          <w:color w:val="171A2F"/>
          <w:lang w:val="en"/>
        </w:rPr>
        <w:t>1</w:t>
      </w:r>
      <w:proofErr w:type="gramEnd"/>
      <w:r w:rsidRPr="00047420">
        <w:rPr>
          <w:rFonts w:ascii="Arial" w:eastAsia="Times New Roman" w:hAnsi="Arial" w:cs="Arial"/>
          <w:color w:val="171A2F"/>
          <w:lang w:val="en"/>
        </w:rPr>
        <w:t xml:space="preserve">. </w:t>
      </w:r>
      <w:proofErr w:type="gramStart"/>
      <w:r w:rsidRPr="00047420">
        <w:rPr>
          <w:rFonts w:ascii="Arial" w:eastAsia="Times New Roman" w:hAnsi="Arial" w:cs="Arial"/>
          <w:color w:val="171A2F"/>
          <w:lang w:val="en"/>
        </w:rPr>
        <w:t>ročníku</w:t>
      </w:r>
      <w:proofErr w:type="gramEnd"/>
      <w:r w:rsidRPr="00047420">
        <w:rPr>
          <w:rFonts w:ascii="Arial" w:eastAsia="Times New Roman" w:hAnsi="Arial" w:cs="Arial"/>
          <w:color w:val="171A2F"/>
          <w:lang w:val="en"/>
        </w:rPr>
        <w:t xml:space="preserve"> ZŠ prostřednictvím společných projektů, návštěv v základní škole a sjednocených pedagogických přístupů.</w:t>
      </w:r>
    </w:p>
    <w:p w:rsidR="00695F1E" w:rsidRPr="00D65108" w:rsidRDefault="00695F1E" w:rsidP="00695F1E">
      <w:pPr>
        <w:pStyle w:val="Heading2"/>
        <w:spacing w:before="0" w:beforeAutospacing="0" w:after="0" w:afterAutospacing="0" w:line="276" w:lineRule="auto"/>
        <w:jc w:val="both"/>
        <w:rPr>
          <w:rFonts w:ascii="Arial" w:hAnsi="Arial" w:cs="Arial"/>
          <w:sz w:val="28"/>
          <w:szCs w:val="28"/>
          <w:lang w:val="en"/>
        </w:rPr>
      </w:pPr>
      <w:bookmarkStart w:id="15" w:name="_Toc239250014"/>
      <w:r w:rsidRPr="00D65108">
        <w:rPr>
          <w:rFonts w:ascii="Arial" w:hAnsi="Arial" w:cs="Arial"/>
          <w:sz w:val="28"/>
          <w:szCs w:val="28"/>
          <w:lang w:val="en"/>
        </w:rPr>
        <w:t>6. KONTINUITA PŘEDŠKOLNÍHO A ZÁKLADNÍHO VZDĚLÁVÁNÍ</w:t>
      </w:r>
      <w:bookmarkEnd w:id="15"/>
    </w:p>
    <w:p w:rsidR="00695F1E" w:rsidRPr="008328C9" w:rsidRDefault="00695F1E" w:rsidP="00695F1E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171A2F"/>
          <w:lang w:val="en"/>
        </w:rPr>
      </w:pPr>
      <w:r w:rsidRPr="008328C9">
        <w:rPr>
          <w:rFonts w:ascii="Arial" w:hAnsi="Arial" w:cs="Arial"/>
          <w:color w:val="171A2F"/>
          <w:lang w:val="en"/>
        </w:rPr>
        <w:t>Vzhledem k organizačnímu propojení mateřské a základní školy v jedné budově je zajištěn přirozený a plynulý přechod dětí z předškolního do základního vzdělávání.</w:t>
      </w:r>
    </w:p>
    <w:p w:rsidR="00695F1E" w:rsidRPr="008328C9" w:rsidRDefault="00695F1E" w:rsidP="00695F1E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171A2F"/>
          <w:lang w:val="en"/>
        </w:rPr>
      </w:pPr>
      <w:r w:rsidRPr="008328C9">
        <w:rPr>
          <w:rFonts w:ascii="Arial" w:hAnsi="Arial" w:cs="Arial"/>
          <w:color w:val="171A2F"/>
          <w:lang w:val="en"/>
        </w:rPr>
        <w:t>Kontinuita je realizována prostřednictvím:</w:t>
      </w:r>
    </w:p>
    <w:p w:rsidR="00695F1E" w:rsidRPr="008328C9" w:rsidRDefault="00695F1E" w:rsidP="000F4647">
      <w:pPr>
        <w:numPr>
          <w:ilvl w:val="0"/>
          <w:numId w:val="11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pravidelných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návštěv předškoláků v 1. třídě ZŠ a společných edukačních aktivit,</w:t>
      </w:r>
    </w:p>
    <w:p w:rsidR="00695F1E" w:rsidRPr="008328C9" w:rsidRDefault="00695F1E" w:rsidP="000F4647">
      <w:pPr>
        <w:numPr>
          <w:ilvl w:val="0"/>
          <w:numId w:val="11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společných temat</w:t>
      </w:r>
      <w:r>
        <w:rPr>
          <w:rFonts w:ascii="Arial" w:eastAsia="Times New Roman" w:hAnsi="Arial" w:cs="Arial"/>
          <w:color w:val="171A2F"/>
          <w:lang w:val="en"/>
        </w:rPr>
        <w:t>ických projektů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, </w:t>
      </w:r>
      <w:r>
        <w:rPr>
          <w:rFonts w:ascii="Arial" w:eastAsia="Times New Roman" w:hAnsi="Arial" w:cs="Arial"/>
          <w:color w:val="171A2F"/>
          <w:lang w:val="en"/>
        </w:rPr>
        <w:t xml:space="preserve">výletů, </w:t>
      </w:r>
      <w:r w:rsidRPr="008328C9">
        <w:rPr>
          <w:rFonts w:ascii="Arial" w:eastAsia="Times New Roman" w:hAnsi="Arial" w:cs="Arial"/>
          <w:color w:val="171A2F"/>
          <w:lang w:val="en"/>
        </w:rPr>
        <w:t>divadelních představení a slavností,</w:t>
      </w:r>
    </w:p>
    <w:p w:rsidR="00695F1E" w:rsidRPr="008328C9" w:rsidRDefault="00695F1E" w:rsidP="000F4647">
      <w:pPr>
        <w:numPr>
          <w:ilvl w:val="0"/>
          <w:numId w:val="11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vzájemného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setkávání pedagogů MŠ a 1. stupně ZŠ, sjednocování pedagogických přístupů, metod práce a kritérií posuzování školní zralosti,</w:t>
      </w:r>
    </w:p>
    <w:p w:rsidR="00695F1E" w:rsidRDefault="00695F1E" w:rsidP="000F4647">
      <w:pPr>
        <w:numPr>
          <w:ilvl w:val="0"/>
          <w:numId w:val="11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návaznosti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pedagogické diagnostiky s respektem k ochraně osobních údajů.</w:t>
      </w:r>
    </w:p>
    <w:p w:rsidR="00D65108" w:rsidRPr="00D65108" w:rsidRDefault="00D65108" w:rsidP="00D65108">
      <w:pPr>
        <w:spacing w:after="0" w:line="276" w:lineRule="auto"/>
        <w:ind w:left="360"/>
        <w:jc w:val="both"/>
        <w:rPr>
          <w:rFonts w:ascii="Arial" w:eastAsia="Times New Roman" w:hAnsi="Arial" w:cs="Arial"/>
          <w:color w:val="171A2F"/>
          <w:lang w:val="en"/>
        </w:rPr>
      </w:pPr>
    </w:p>
    <w:p w:rsidR="00695F1E" w:rsidRPr="00695F1E" w:rsidRDefault="00695F1E" w:rsidP="00695F1E">
      <w:pPr>
        <w:spacing w:line="276" w:lineRule="auto"/>
        <w:jc w:val="both"/>
        <w:rPr>
          <w:rFonts w:ascii="Arial" w:eastAsia="Times New Roman" w:hAnsi="Arial" w:cs="Arial"/>
          <w:b/>
          <w:color w:val="171A2F"/>
          <w:sz w:val="28"/>
          <w:szCs w:val="28"/>
          <w:lang w:val="en"/>
        </w:rPr>
      </w:pPr>
      <w:r w:rsidRPr="007935AD">
        <w:rPr>
          <w:rFonts w:ascii="Arial" w:eastAsia="Times New Roman" w:hAnsi="Arial" w:cs="Arial"/>
          <w:b/>
          <w:color w:val="171A2F"/>
          <w:sz w:val="28"/>
          <w:szCs w:val="28"/>
          <w:lang w:val="en"/>
        </w:rPr>
        <w:t>7. JAZYKOVÁ PŘÍPRAV</w:t>
      </w:r>
      <w:r>
        <w:rPr>
          <w:rFonts w:ascii="Arial" w:eastAsia="Times New Roman" w:hAnsi="Arial" w:cs="Arial"/>
          <w:b/>
          <w:color w:val="171A2F"/>
          <w:sz w:val="28"/>
          <w:szCs w:val="28"/>
          <w:lang w:val="en"/>
        </w:rPr>
        <w:t>A A CIZÍ JAZYK V MATEŘSKÉ ŠKOLE</w:t>
      </w:r>
    </w:p>
    <w:p w:rsidR="00695F1E" w:rsidRPr="007935AD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7935AD">
        <w:rPr>
          <w:rFonts w:ascii="Arial" w:eastAsia="Times New Roman" w:hAnsi="Arial" w:cs="Arial"/>
          <w:color w:val="171A2F"/>
          <w:lang w:val="en"/>
        </w:rPr>
        <w:t xml:space="preserve">Seznamování s cizím jazykem </w:t>
      </w:r>
      <w:r>
        <w:rPr>
          <w:rFonts w:ascii="Arial" w:eastAsia="Times New Roman" w:hAnsi="Arial" w:cs="Arial"/>
          <w:color w:val="171A2F"/>
          <w:lang w:val="en"/>
        </w:rPr>
        <w:t>(AJ)</w:t>
      </w:r>
      <w:r w:rsidRPr="007935AD">
        <w:rPr>
          <w:rFonts w:ascii="Arial" w:eastAsia="Times New Roman" w:hAnsi="Arial" w:cs="Arial"/>
          <w:color w:val="171A2F"/>
          <w:lang w:val="en"/>
        </w:rPr>
        <w:t xml:space="preserve"> probíhá přirozenou, hravou a nestresující formou u dětí </w:t>
      </w:r>
      <w:proofErr w:type="gramStart"/>
      <w:r w:rsidRPr="007935AD">
        <w:rPr>
          <w:rFonts w:ascii="Arial" w:eastAsia="Times New Roman" w:hAnsi="Arial" w:cs="Arial"/>
          <w:color w:val="171A2F"/>
          <w:lang w:val="en"/>
        </w:rPr>
        <w:t>od</w:t>
      </w:r>
      <w:proofErr w:type="gramEnd"/>
      <w:r w:rsidRPr="007935AD">
        <w:rPr>
          <w:rFonts w:ascii="Arial" w:eastAsia="Times New Roman" w:hAnsi="Arial" w:cs="Arial"/>
          <w:color w:val="171A2F"/>
          <w:lang w:val="en"/>
        </w:rPr>
        <w:t xml:space="preserve"> 4 let ve dvou starších třídách mateřské školy (Sovičky a Včelky). Výuka probíhá prostřednictvím ucelené metodiky Wow! English (Wattsenglish) pod vedením proško</w:t>
      </w:r>
      <w:r>
        <w:rPr>
          <w:rFonts w:ascii="Arial" w:eastAsia="Times New Roman" w:hAnsi="Arial" w:cs="Arial"/>
          <w:color w:val="171A2F"/>
          <w:lang w:val="en"/>
        </w:rPr>
        <w:t>lených učitelek mateřské školy.</w:t>
      </w:r>
    </w:p>
    <w:p w:rsidR="00695F1E" w:rsidRPr="00D65108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7935AD">
        <w:rPr>
          <w:rFonts w:ascii="Arial" w:eastAsia="Times New Roman" w:hAnsi="Arial" w:cs="Arial"/>
          <w:color w:val="171A2F"/>
          <w:lang w:val="en"/>
        </w:rPr>
        <w:t xml:space="preserve">Jazykové vzdělávání je realizováno formou pravidelného dopoledního bloku („anglické hraní“) jednou týdně a je dále každodenně upevňováno prostřednictvím krátkých situačních vstupů – tzv. </w:t>
      </w:r>
      <w:proofErr w:type="gramStart"/>
      <w:r w:rsidRPr="007935AD">
        <w:rPr>
          <w:rFonts w:ascii="Arial" w:eastAsia="Times New Roman" w:hAnsi="Arial" w:cs="Arial"/>
          <w:color w:val="171A2F"/>
          <w:lang w:val="en"/>
        </w:rPr>
        <w:t>jazyk</w:t>
      </w:r>
      <w:r>
        <w:rPr>
          <w:rFonts w:ascii="Arial" w:eastAsia="Times New Roman" w:hAnsi="Arial" w:cs="Arial"/>
          <w:color w:val="171A2F"/>
          <w:lang w:val="en"/>
        </w:rPr>
        <w:t>ových</w:t>
      </w:r>
      <w:proofErr w:type="gramEnd"/>
      <w:r>
        <w:rPr>
          <w:rFonts w:ascii="Arial" w:eastAsia="Times New Roman" w:hAnsi="Arial" w:cs="Arial"/>
          <w:color w:val="171A2F"/>
          <w:lang w:val="en"/>
        </w:rPr>
        <w:t xml:space="preserve"> sprch (Language Showers).</w:t>
      </w:r>
    </w:p>
    <w:p w:rsidR="00695F1E" w:rsidRPr="00695F1E" w:rsidRDefault="00695F1E" w:rsidP="00695F1E">
      <w:pPr>
        <w:spacing w:line="276" w:lineRule="auto"/>
        <w:jc w:val="both"/>
        <w:rPr>
          <w:rFonts w:ascii="Arial" w:eastAsia="Times New Roman" w:hAnsi="Arial" w:cs="Arial"/>
          <w:b/>
          <w:color w:val="171A2F"/>
          <w:sz w:val="28"/>
          <w:szCs w:val="28"/>
          <w:lang w:val="en"/>
        </w:rPr>
      </w:pPr>
      <w:r w:rsidRPr="007935AD">
        <w:rPr>
          <w:rFonts w:ascii="Arial" w:eastAsia="Times New Roman" w:hAnsi="Arial" w:cs="Arial"/>
          <w:b/>
          <w:color w:val="171A2F"/>
          <w:sz w:val="28"/>
          <w:szCs w:val="28"/>
          <w:lang w:val="en"/>
        </w:rPr>
        <w:lastRenderedPageBreak/>
        <w:t>7.1 Základn</w:t>
      </w:r>
      <w:r>
        <w:rPr>
          <w:rFonts w:ascii="Arial" w:eastAsia="Times New Roman" w:hAnsi="Arial" w:cs="Arial"/>
          <w:b/>
          <w:color w:val="171A2F"/>
          <w:sz w:val="28"/>
          <w:szCs w:val="28"/>
          <w:lang w:val="en"/>
        </w:rPr>
        <w:t>í principy a metodické přístupy</w:t>
      </w:r>
    </w:p>
    <w:p w:rsidR="00695F1E" w:rsidRPr="007935AD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7935AD">
        <w:rPr>
          <w:rFonts w:ascii="Arial" w:eastAsia="Times New Roman" w:hAnsi="Arial" w:cs="Arial"/>
          <w:color w:val="171A2F"/>
          <w:lang w:val="en"/>
        </w:rPr>
        <w:t>• Jazykové sprchy (Language Showers): Krátké, pravidelné a smysluplné vstupy v cizím jazyce během běžného dne (ranní rituály, pohybové chvilky, hry, přechody mezi činnostmi), které umožňují dětem přirozeně vnímat melodii, rytmus a zvukovou podobu jazyka.</w:t>
      </w:r>
    </w:p>
    <w:p w:rsidR="00695F1E" w:rsidRPr="007935AD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7935AD">
        <w:rPr>
          <w:rFonts w:ascii="Arial" w:eastAsia="Times New Roman" w:hAnsi="Arial" w:cs="Arial"/>
          <w:color w:val="171A2F"/>
          <w:lang w:val="en"/>
        </w:rPr>
        <w:t>• Respektování období ticha (Silent Period): Děti nejsou nuceny do předčasné mluvené produkce. Respektujeme individuální fázi pasivního nasávání jazyka, porozumění a neverbální reakce (gesta, mimika, pohyb).</w:t>
      </w:r>
    </w:p>
    <w:p w:rsidR="00695F1E" w:rsidRPr="007935AD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7935AD">
        <w:rPr>
          <w:rFonts w:ascii="Arial" w:eastAsia="Times New Roman" w:hAnsi="Arial" w:cs="Arial"/>
          <w:color w:val="171A2F"/>
          <w:lang w:val="en"/>
        </w:rPr>
        <w:t xml:space="preserve">• Multisenzorní a prožitkové učení: Propojení poslechu, zrakových vjemů a pohybu s využitím metody TPR (Total Physical Response), maňáska </w:t>
      </w:r>
      <w:r>
        <w:rPr>
          <w:rFonts w:ascii="Arial" w:eastAsia="Times New Roman" w:hAnsi="Arial" w:cs="Arial"/>
          <w:color w:val="171A2F"/>
          <w:lang w:val="en"/>
        </w:rPr>
        <w:t>(straky</w:t>
      </w:r>
      <w:r w:rsidRPr="007935AD">
        <w:rPr>
          <w:rFonts w:ascii="Arial" w:eastAsia="Times New Roman" w:hAnsi="Arial" w:cs="Arial"/>
          <w:color w:val="171A2F"/>
          <w:lang w:val="en"/>
        </w:rPr>
        <w:t xml:space="preserve"> Maggie), vizuálních karet, videopříběhů, písní a pohybových her.</w:t>
      </w:r>
    </w:p>
    <w:p w:rsidR="00695F1E" w:rsidRPr="007935AD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7935AD">
        <w:rPr>
          <w:rFonts w:ascii="Arial" w:eastAsia="Times New Roman" w:hAnsi="Arial" w:cs="Arial"/>
          <w:color w:val="171A2F"/>
          <w:lang w:val="en"/>
        </w:rPr>
        <w:t>• Spirální kurikulum a recyklace jazyka: Slovní zásoba, ustálená slovní spojení a jazykové struktury se neustále cyklicky opakují a rozšiřují v nových kontextech v souladu s moderní didaktikou cizích jazyků v raném věku.</w:t>
      </w:r>
    </w:p>
    <w:p w:rsidR="00695F1E" w:rsidRPr="00D65108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7935AD">
        <w:rPr>
          <w:rFonts w:ascii="Arial" w:eastAsia="Times New Roman" w:hAnsi="Arial" w:cs="Arial"/>
          <w:color w:val="171A2F"/>
          <w:lang w:val="en"/>
        </w:rPr>
        <w:t xml:space="preserve">• Propojení s rodinou: Možnost upevňování jazykových vjemů v domácím prostředí prostřednictvím výukových materiálů </w:t>
      </w:r>
      <w:proofErr w:type="gramStart"/>
      <w:r w:rsidRPr="007935AD">
        <w:rPr>
          <w:rFonts w:ascii="Arial" w:eastAsia="Times New Roman" w:hAnsi="Arial" w:cs="Arial"/>
          <w:color w:val="171A2F"/>
          <w:lang w:val="en"/>
        </w:rPr>
        <w:t>a</w:t>
      </w:r>
      <w:proofErr w:type="gramEnd"/>
      <w:r w:rsidRPr="007935AD">
        <w:rPr>
          <w:rFonts w:ascii="Arial" w:eastAsia="Times New Roman" w:hAnsi="Arial" w:cs="Arial"/>
          <w:color w:val="171A2F"/>
          <w:lang w:val="en"/>
        </w:rPr>
        <w:t xml:space="preserve"> aplikace mywowenglish.com (videolekce </w:t>
      </w:r>
      <w:r w:rsidR="00D65108">
        <w:rPr>
          <w:rFonts w:ascii="Arial" w:eastAsia="Times New Roman" w:hAnsi="Arial" w:cs="Arial"/>
          <w:color w:val="171A2F"/>
          <w:lang w:val="en"/>
        </w:rPr>
        <w:t>a písničky se Stevem a Maggie).</w:t>
      </w:r>
    </w:p>
    <w:p w:rsidR="00695F1E" w:rsidRPr="00695F1E" w:rsidRDefault="00695F1E" w:rsidP="00695F1E">
      <w:pPr>
        <w:spacing w:line="276" w:lineRule="auto"/>
        <w:jc w:val="both"/>
        <w:rPr>
          <w:rFonts w:ascii="Arial" w:eastAsia="Times New Roman" w:hAnsi="Arial" w:cs="Arial"/>
          <w:b/>
          <w:color w:val="171A2F"/>
          <w:sz w:val="28"/>
          <w:szCs w:val="28"/>
          <w:lang w:val="en"/>
        </w:rPr>
      </w:pPr>
      <w:r w:rsidRPr="007935AD">
        <w:rPr>
          <w:rFonts w:ascii="Arial" w:eastAsia="Times New Roman" w:hAnsi="Arial" w:cs="Arial"/>
          <w:b/>
          <w:color w:val="171A2F"/>
          <w:sz w:val="28"/>
          <w:szCs w:val="28"/>
          <w:lang w:val="en"/>
        </w:rPr>
        <w:t xml:space="preserve">7.2 Kontinuita </w:t>
      </w:r>
      <w:r>
        <w:rPr>
          <w:rFonts w:ascii="Arial" w:eastAsia="Times New Roman" w:hAnsi="Arial" w:cs="Arial"/>
          <w:b/>
          <w:color w:val="171A2F"/>
          <w:sz w:val="28"/>
          <w:szCs w:val="28"/>
          <w:lang w:val="en"/>
        </w:rPr>
        <w:t>jazykového vzdělávání (MŠ – ZŠ)</w:t>
      </w:r>
    </w:p>
    <w:p w:rsidR="00695F1E" w:rsidRPr="007935AD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7935AD">
        <w:rPr>
          <w:rFonts w:ascii="Arial" w:eastAsia="Times New Roman" w:hAnsi="Arial" w:cs="Arial"/>
          <w:color w:val="171A2F"/>
          <w:lang w:val="en"/>
        </w:rPr>
        <w:t xml:space="preserve">Vzdělávací obsah </w:t>
      </w:r>
      <w:proofErr w:type="gramStart"/>
      <w:r w:rsidRPr="007935AD">
        <w:rPr>
          <w:rFonts w:ascii="Arial" w:eastAsia="Times New Roman" w:hAnsi="Arial" w:cs="Arial"/>
          <w:color w:val="171A2F"/>
          <w:lang w:val="en"/>
        </w:rPr>
        <w:t>na</w:t>
      </w:r>
      <w:proofErr w:type="gramEnd"/>
      <w:r w:rsidRPr="007935AD">
        <w:rPr>
          <w:rFonts w:ascii="Arial" w:eastAsia="Times New Roman" w:hAnsi="Arial" w:cs="Arial"/>
          <w:color w:val="171A2F"/>
          <w:lang w:val="en"/>
        </w:rPr>
        <w:t xml:space="preserve"> sebe systematicky navazuje v jedn</w:t>
      </w:r>
      <w:r>
        <w:rPr>
          <w:rFonts w:ascii="Arial" w:eastAsia="Times New Roman" w:hAnsi="Arial" w:cs="Arial"/>
          <w:color w:val="171A2F"/>
          <w:lang w:val="en"/>
        </w:rPr>
        <w:t>otlivých ročnících:</w:t>
      </w:r>
    </w:p>
    <w:p w:rsidR="00695F1E" w:rsidRDefault="00695F1E" w:rsidP="00695F1E">
      <w:pPr>
        <w:spacing w:line="276" w:lineRule="auto"/>
        <w:rPr>
          <w:rFonts w:ascii="Arial" w:eastAsia="Times New Roman" w:hAnsi="Arial" w:cs="Arial"/>
          <w:color w:val="171A2F"/>
          <w:lang w:val="en"/>
        </w:rPr>
      </w:pPr>
      <w:r w:rsidRPr="007935AD">
        <w:rPr>
          <w:rFonts w:ascii="Arial" w:eastAsia="Times New Roman" w:hAnsi="Arial" w:cs="Arial"/>
          <w:color w:val="171A2F"/>
          <w:lang w:val="en"/>
        </w:rPr>
        <w:t xml:space="preserve">• Třída Sovičky (4–5 let): Žlutá řada (The Yellow Book – Yellow Wow) </w:t>
      </w:r>
    </w:p>
    <w:p w:rsidR="00695F1E" w:rsidRPr="007935AD" w:rsidRDefault="00695F1E" w:rsidP="00695F1E">
      <w:pPr>
        <w:spacing w:line="276" w:lineRule="auto"/>
        <w:rPr>
          <w:rFonts w:ascii="Arial" w:eastAsia="Times New Roman" w:hAnsi="Arial" w:cs="Arial"/>
          <w:color w:val="171A2F"/>
          <w:lang w:val="en"/>
        </w:rPr>
      </w:pPr>
      <w:r w:rsidRPr="007935AD">
        <w:rPr>
          <w:rFonts w:ascii="Arial" w:eastAsia="Times New Roman" w:hAnsi="Arial" w:cs="Arial"/>
          <w:color w:val="171A2F"/>
          <w:lang w:val="en"/>
        </w:rPr>
        <w:t xml:space="preserve">– </w:t>
      </w:r>
      <w:proofErr w:type="gramStart"/>
      <w:r w:rsidRPr="007935AD">
        <w:rPr>
          <w:rFonts w:ascii="Arial" w:eastAsia="Times New Roman" w:hAnsi="Arial" w:cs="Arial"/>
          <w:color w:val="171A2F"/>
          <w:lang w:val="en"/>
        </w:rPr>
        <w:t>základní</w:t>
      </w:r>
      <w:proofErr w:type="gramEnd"/>
      <w:r w:rsidRPr="007935AD">
        <w:rPr>
          <w:rFonts w:ascii="Arial" w:eastAsia="Times New Roman" w:hAnsi="Arial" w:cs="Arial"/>
          <w:color w:val="171A2F"/>
          <w:lang w:val="en"/>
        </w:rPr>
        <w:t xml:space="preserve"> slovní zásoba, pozdravy, barvy, pohybová slovesa, tělo, zvířata, pocity.</w:t>
      </w:r>
    </w:p>
    <w:p w:rsidR="00695F1E" w:rsidRDefault="00695F1E" w:rsidP="00695F1E">
      <w:pPr>
        <w:spacing w:line="276" w:lineRule="auto"/>
        <w:rPr>
          <w:rFonts w:ascii="Arial" w:eastAsia="Times New Roman" w:hAnsi="Arial" w:cs="Arial"/>
          <w:color w:val="171A2F"/>
          <w:lang w:val="en"/>
        </w:rPr>
      </w:pPr>
      <w:r w:rsidRPr="007935AD">
        <w:rPr>
          <w:rFonts w:ascii="Arial" w:eastAsia="Times New Roman" w:hAnsi="Arial" w:cs="Arial"/>
          <w:color w:val="171A2F"/>
          <w:lang w:val="en"/>
        </w:rPr>
        <w:t xml:space="preserve">• Třída Včelky (5–6 let): Modrá řada (The Blue Book – Blue Wow) </w:t>
      </w:r>
    </w:p>
    <w:p w:rsidR="00695F1E" w:rsidRPr="007935AD" w:rsidRDefault="00695F1E" w:rsidP="00695F1E">
      <w:pPr>
        <w:spacing w:line="276" w:lineRule="auto"/>
        <w:rPr>
          <w:rFonts w:ascii="Arial" w:eastAsia="Times New Roman" w:hAnsi="Arial" w:cs="Arial"/>
          <w:color w:val="171A2F"/>
          <w:lang w:val="en"/>
        </w:rPr>
      </w:pPr>
      <w:r w:rsidRPr="007935AD">
        <w:rPr>
          <w:rFonts w:ascii="Arial" w:eastAsia="Times New Roman" w:hAnsi="Arial" w:cs="Arial"/>
          <w:color w:val="171A2F"/>
          <w:lang w:val="en"/>
        </w:rPr>
        <w:t xml:space="preserve">– </w:t>
      </w:r>
      <w:proofErr w:type="gramStart"/>
      <w:r w:rsidRPr="007935AD">
        <w:rPr>
          <w:rFonts w:ascii="Arial" w:eastAsia="Times New Roman" w:hAnsi="Arial" w:cs="Arial"/>
          <w:color w:val="171A2F"/>
          <w:lang w:val="en"/>
        </w:rPr>
        <w:t>rozšíření</w:t>
      </w:r>
      <w:proofErr w:type="gramEnd"/>
      <w:r w:rsidRPr="007935AD">
        <w:rPr>
          <w:rFonts w:ascii="Arial" w:eastAsia="Times New Roman" w:hAnsi="Arial" w:cs="Arial"/>
          <w:color w:val="171A2F"/>
          <w:lang w:val="en"/>
        </w:rPr>
        <w:t xml:space="preserve"> slovní zásoby, praktická témata domova, hraček, jídla a rozdílů, upevňování frází.</w:t>
      </w:r>
    </w:p>
    <w:p w:rsidR="00695F1E" w:rsidRDefault="00695F1E" w:rsidP="00695F1E">
      <w:pPr>
        <w:spacing w:line="276" w:lineRule="auto"/>
        <w:rPr>
          <w:rFonts w:ascii="Arial" w:eastAsia="Times New Roman" w:hAnsi="Arial" w:cs="Arial"/>
          <w:color w:val="171A2F"/>
          <w:lang w:val="en"/>
        </w:rPr>
      </w:pPr>
      <w:r w:rsidRPr="007935AD">
        <w:rPr>
          <w:rFonts w:ascii="Arial" w:eastAsia="Times New Roman" w:hAnsi="Arial" w:cs="Arial"/>
          <w:color w:val="171A2F"/>
          <w:lang w:val="en"/>
        </w:rPr>
        <w:t xml:space="preserve">• 1. </w:t>
      </w:r>
      <w:proofErr w:type="gramStart"/>
      <w:r w:rsidRPr="007935AD">
        <w:rPr>
          <w:rFonts w:ascii="Arial" w:eastAsia="Times New Roman" w:hAnsi="Arial" w:cs="Arial"/>
          <w:color w:val="171A2F"/>
          <w:lang w:val="en"/>
        </w:rPr>
        <w:t>a</w:t>
      </w:r>
      <w:proofErr w:type="gramEnd"/>
      <w:r w:rsidRPr="007935AD">
        <w:rPr>
          <w:rFonts w:ascii="Arial" w:eastAsia="Times New Roman" w:hAnsi="Arial" w:cs="Arial"/>
          <w:color w:val="171A2F"/>
          <w:lang w:val="en"/>
        </w:rPr>
        <w:t xml:space="preserve"> 2. </w:t>
      </w:r>
      <w:proofErr w:type="gramStart"/>
      <w:r w:rsidRPr="007935AD">
        <w:rPr>
          <w:rFonts w:ascii="Arial" w:eastAsia="Times New Roman" w:hAnsi="Arial" w:cs="Arial"/>
          <w:color w:val="171A2F"/>
          <w:lang w:val="en"/>
        </w:rPr>
        <w:t>ročník</w:t>
      </w:r>
      <w:proofErr w:type="gramEnd"/>
      <w:r w:rsidRPr="007935AD">
        <w:rPr>
          <w:rFonts w:ascii="Arial" w:eastAsia="Times New Roman" w:hAnsi="Arial" w:cs="Arial"/>
          <w:color w:val="171A2F"/>
          <w:lang w:val="en"/>
        </w:rPr>
        <w:t xml:space="preserve"> ZŠ: Zelená řada (The Green Book – Green Wow) </w:t>
      </w:r>
    </w:p>
    <w:p w:rsidR="00695F1E" w:rsidRPr="007935AD" w:rsidRDefault="00695F1E" w:rsidP="00695F1E">
      <w:pPr>
        <w:spacing w:line="276" w:lineRule="auto"/>
        <w:rPr>
          <w:rFonts w:ascii="Arial" w:eastAsia="Times New Roman" w:hAnsi="Arial" w:cs="Arial"/>
          <w:color w:val="171A2F"/>
          <w:lang w:val="en"/>
        </w:rPr>
      </w:pPr>
      <w:r w:rsidRPr="007935AD">
        <w:rPr>
          <w:rFonts w:ascii="Arial" w:eastAsia="Times New Roman" w:hAnsi="Arial" w:cs="Arial"/>
          <w:color w:val="171A2F"/>
          <w:lang w:val="en"/>
        </w:rPr>
        <w:t xml:space="preserve">– </w:t>
      </w:r>
      <w:proofErr w:type="gramStart"/>
      <w:r w:rsidRPr="007935AD">
        <w:rPr>
          <w:rFonts w:ascii="Arial" w:eastAsia="Times New Roman" w:hAnsi="Arial" w:cs="Arial"/>
          <w:color w:val="171A2F"/>
          <w:lang w:val="en"/>
        </w:rPr>
        <w:t>přirozený</w:t>
      </w:r>
      <w:proofErr w:type="gramEnd"/>
      <w:r w:rsidRPr="007935AD">
        <w:rPr>
          <w:rFonts w:ascii="Arial" w:eastAsia="Times New Roman" w:hAnsi="Arial" w:cs="Arial"/>
          <w:color w:val="171A2F"/>
          <w:lang w:val="en"/>
        </w:rPr>
        <w:t xml:space="preserve"> a plynulý přechod do povinné výuky cizího jazyka v základní škole s využitím již známých struktur a princ</w:t>
      </w:r>
      <w:r>
        <w:rPr>
          <w:rFonts w:ascii="Arial" w:eastAsia="Times New Roman" w:hAnsi="Arial" w:cs="Arial"/>
          <w:color w:val="171A2F"/>
          <w:lang w:val="en"/>
        </w:rPr>
        <w:t>ipů.</w:t>
      </w:r>
    </w:p>
    <w:p w:rsidR="00695F1E" w:rsidRPr="008328C9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7935AD">
        <w:rPr>
          <w:rFonts w:ascii="Arial" w:eastAsia="Times New Roman" w:hAnsi="Arial" w:cs="Arial"/>
          <w:color w:val="171A2F"/>
          <w:lang w:val="en"/>
        </w:rPr>
        <w:t>Podrobná metodika a tematické plány jednotlivých lekcí jsou rozpracovány v sam</w:t>
      </w:r>
      <w:r>
        <w:rPr>
          <w:rFonts w:ascii="Arial" w:eastAsia="Times New Roman" w:hAnsi="Arial" w:cs="Arial"/>
          <w:color w:val="171A2F"/>
          <w:lang w:val="en"/>
        </w:rPr>
        <w:t>ostatném dokumentu: Příloha č. 1</w:t>
      </w:r>
      <w:r w:rsidRPr="007935AD">
        <w:rPr>
          <w:rFonts w:ascii="Arial" w:eastAsia="Times New Roman" w:hAnsi="Arial" w:cs="Arial"/>
          <w:color w:val="171A2F"/>
          <w:lang w:val="en"/>
        </w:rPr>
        <w:t xml:space="preserve"> – Anglický jazyk v MŠ (Program Wow! – Wattsenglish).</w:t>
      </w:r>
    </w:p>
    <w:p w:rsidR="00695F1E" w:rsidRPr="00D65108" w:rsidRDefault="00695F1E" w:rsidP="00695F1E">
      <w:pPr>
        <w:pStyle w:val="Heading2"/>
        <w:spacing w:before="0" w:beforeAutospacing="0" w:after="0" w:afterAutospacing="0" w:line="276" w:lineRule="auto"/>
        <w:jc w:val="both"/>
        <w:rPr>
          <w:rFonts w:ascii="Arial" w:hAnsi="Arial" w:cs="Arial"/>
          <w:sz w:val="28"/>
          <w:szCs w:val="28"/>
          <w:lang w:val="en"/>
        </w:rPr>
      </w:pPr>
      <w:bookmarkStart w:id="16" w:name="_Toc239250015"/>
      <w:r w:rsidRPr="00D65108">
        <w:rPr>
          <w:rFonts w:ascii="Arial" w:hAnsi="Arial" w:cs="Arial"/>
          <w:sz w:val="28"/>
          <w:szCs w:val="28"/>
          <w:lang w:val="en"/>
        </w:rPr>
        <w:t>8. VZDĚLÁVACÍ STRATEGIE, FORMY A METODY PRÁCE</w:t>
      </w:r>
      <w:bookmarkEnd w:id="16"/>
    </w:p>
    <w:p w:rsidR="00695F1E" w:rsidRPr="008328C9" w:rsidRDefault="00695F1E" w:rsidP="00695F1E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171A2F"/>
          <w:lang w:val="en"/>
        </w:rPr>
      </w:pPr>
      <w:r w:rsidRPr="008328C9">
        <w:rPr>
          <w:rFonts w:ascii="Arial" w:hAnsi="Arial" w:cs="Arial"/>
          <w:color w:val="171A2F"/>
          <w:lang w:val="en"/>
        </w:rPr>
        <w:t xml:space="preserve">Vzdělávání je postaveno </w:t>
      </w:r>
      <w:proofErr w:type="gramStart"/>
      <w:r w:rsidRPr="008328C9">
        <w:rPr>
          <w:rFonts w:ascii="Arial" w:hAnsi="Arial" w:cs="Arial"/>
          <w:color w:val="171A2F"/>
          <w:lang w:val="en"/>
        </w:rPr>
        <w:t>na</w:t>
      </w:r>
      <w:proofErr w:type="gramEnd"/>
      <w:r w:rsidRPr="008328C9">
        <w:rPr>
          <w:rFonts w:ascii="Arial" w:hAnsi="Arial" w:cs="Arial"/>
          <w:color w:val="171A2F"/>
          <w:lang w:val="en"/>
        </w:rPr>
        <w:t xml:space="preserve"> moderních pedocentrických strategiích:</w:t>
      </w:r>
    </w:p>
    <w:p w:rsidR="00695F1E" w:rsidRPr="008328C9" w:rsidRDefault="00695F1E" w:rsidP="000F4647">
      <w:pPr>
        <w:numPr>
          <w:ilvl w:val="0"/>
          <w:numId w:val="12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>Hra: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Dominantní činnost dítěte předškolního věku, prostředek poznávání, socializace a relaxace.</w:t>
      </w:r>
    </w:p>
    <w:p w:rsidR="00695F1E" w:rsidRPr="008328C9" w:rsidRDefault="00695F1E" w:rsidP="000F4647">
      <w:pPr>
        <w:numPr>
          <w:ilvl w:val="0"/>
          <w:numId w:val="12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>Prožitkové a situační učení: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Učení založené </w:t>
      </w: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na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přímých zážitcích, praktické manipulaci, smyslovém vnímání a řešení reálných životních situací.</w:t>
      </w:r>
    </w:p>
    <w:p w:rsidR="00695F1E" w:rsidRPr="008328C9" w:rsidRDefault="00695F1E" w:rsidP="000F4647">
      <w:pPr>
        <w:numPr>
          <w:ilvl w:val="0"/>
          <w:numId w:val="12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>Kooperativní a sociální učení: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Práce ve dvojicích a heterogenních skupinách, učení se </w:t>
      </w: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od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vrstevníků, vzájemná pomoc.</w:t>
      </w:r>
    </w:p>
    <w:p w:rsidR="00695F1E" w:rsidRPr="008328C9" w:rsidRDefault="00695F1E" w:rsidP="000F4647">
      <w:pPr>
        <w:numPr>
          <w:ilvl w:val="0"/>
          <w:numId w:val="12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>Badatelsky orientované činnosti: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Kladení otázek, formulace jednoduchých předpokladů, pozorování, experimentování a vyvozování závěrů.</w:t>
      </w:r>
    </w:p>
    <w:p w:rsidR="00695F1E" w:rsidRPr="008328C9" w:rsidRDefault="00695F1E" w:rsidP="000F4647">
      <w:pPr>
        <w:numPr>
          <w:ilvl w:val="0"/>
          <w:numId w:val="12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lastRenderedPageBreak/>
        <w:t>Formativní hodnocení: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Poskytování okamžité, konkrétní a popisné zpětné vazby zaměřené </w:t>
      </w: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na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individuální pokrok dítěte bez známkování a hodnocení osobnosti.</w:t>
      </w:r>
    </w:p>
    <w:p w:rsidR="00695F1E" w:rsidRPr="008328C9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</w:p>
    <w:p w:rsidR="00695F1E" w:rsidRPr="00D65108" w:rsidRDefault="00695F1E" w:rsidP="00D65108">
      <w:pPr>
        <w:pStyle w:val="Heading2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en"/>
        </w:rPr>
      </w:pPr>
      <w:bookmarkStart w:id="17" w:name="_Toc239250016"/>
      <w:r w:rsidRPr="00D65108">
        <w:rPr>
          <w:rFonts w:ascii="Arial" w:hAnsi="Arial" w:cs="Arial"/>
          <w:sz w:val="28"/>
          <w:szCs w:val="28"/>
          <w:lang w:val="en"/>
        </w:rPr>
        <w:t>9. PRAVIDLA PRO TVORBU TŘÍDNÍHO VZDĚLÁVACÍHO PROGRAMU</w:t>
      </w:r>
      <w:bookmarkEnd w:id="17"/>
    </w:p>
    <w:p w:rsidR="00695F1E" w:rsidRPr="008328C9" w:rsidRDefault="00695F1E" w:rsidP="00695F1E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171A2F"/>
          <w:lang w:val="en"/>
        </w:rPr>
      </w:pPr>
      <w:r w:rsidRPr="008328C9">
        <w:rPr>
          <w:rFonts w:ascii="Arial" w:hAnsi="Arial" w:cs="Arial"/>
          <w:color w:val="171A2F"/>
          <w:lang w:val="en"/>
        </w:rPr>
        <w:t xml:space="preserve">Třídní vzdělávací program (TVP) je otevřeným, živým a flexibilním pracovním dokumentem učitelek dané třídy. Integrované bloky v ŠVP představují pro pedagogy </w:t>
      </w:r>
      <w:r w:rsidRPr="008328C9">
        <w:rPr>
          <w:rStyle w:val="Strong"/>
          <w:rFonts w:ascii="Arial" w:eastAsiaTheme="majorEastAsia" w:hAnsi="Arial" w:cs="Arial"/>
          <w:color w:val="171A2F"/>
          <w:lang w:val="en"/>
        </w:rPr>
        <w:t>otevřený rámec</w:t>
      </w:r>
      <w:r w:rsidRPr="008328C9">
        <w:rPr>
          <w:rFonts w:ascii="Arial" w:hAnsi="Arial" w:cs="Arial"/>
          <w:color w:val="171A2F"/>
          <w:lang w:val="en"/>
        </w:rPr>
        <w:t xml:space="preserve"> a nabídku témat, nikoli rigidní osnovu.</w:t>
      </w:r>
    </w:p>
    <w:p w:rsidR="00695F1E" w:rsidRPr="008328C9" w:rsidRDefault="00695F1E" w:rsidP="00695F1E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171A2F"/>
          <w:lang w:val="en"/>
        </w:rPr>
      </w:pPr>
      <w:r w:rsidRPr="008328C9">
        <w:rPr>
          <w:rFonts w:ascii="Arial" w:hAnsi="Arial" w:cs="Arial"/>
          <w:color w:val="171A2F"/>
          <w:lang w:val="en"/>
        </w:rPr>
        <w:t>Pravidla pro zpracování a realizaci TVP:</w:t>
      </w:r>
    </w:p>
    <w:p w:rsidR="00695F1E" w:rsidRPr="008328C9" w:rsidRDefault="00695F1E" w:rsidP="000F4647">
      <w:pPr>
        <w:numPr>
          <w:ilvl w:val="0"/>
          <w:numId w:val="13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>Otevřený rámec a flexibilita: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Integrované bloky slouží jako orientační východisko. Učitelé si z nich vybírají části podle aktuální vývojové úrovně, zájmů a potřeb dětí ve třídě. Není povinností projít všechny dílčí části bloku najednou; témata lze průběžně modifikovat, rozvíjet nebo doplňovat o náměty vzešlé přímo </w:t>
      </w: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od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dětí.</w:t>
      </w:r>
    </w:p>
    <w:p w:rsidR="00695F1E" w:rsidRPr="008328C9" w:rsidRDefault="00695F1E" w:rsidP="000F4647">
      <w:pPr>
        <w:numPr>
          <w:ilvl w:val="0"/>
          <w:numId w:val="13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>Garance naplňování OVU: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Ačkoliv je plánování flexibilní </w:t>
      </w: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a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otevřené, pedagogové v průběhu celého školního roku sledují a garantují rovnoměrné a komplexní naplňování všech očekávaných výsledků učení (OVU) stanovených RVP PV.</w:t>
      </w:r>
    </w:p>
    <w:p w:rsidR="00695F1E" w:rsidRPr="008328C9" w:rsidRDefault="00695F1E" w:rsidP="000F4647">
      <w:pPr>
        <w:numPr>
          <w:ilvl w:val="0"/>
          <w:numId w:val="13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>Zapojení dětí do plánování: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Na začátku tématu pedagogové zjišťují stávající znalosti dětí a jejich přání (co se chceme dozvědět, co chceme vyzkoušet). Společně s dětmi tvoří myšlenkové mapy a náměty pro činnosti.</w:t>
      </w:r>
    </w:p>
    <w:p w:rsidR="00695F1E" w:rsidRPr="008328C9" w:rsidRDefault="00695F1E" w:rsidP="000F4647">
      <w:pPr>
        <w:numPr>
          <w:ilvl w:val="0"/>
          <w:numId w:val="13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>Forma a záznam plánování: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TVP je veden v přehledné matici (tabulka / týdenní plán), která nezatěžuje pedagogy nadbytečnou administrativou a zaměřuje se </w:t>
      </w: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na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konkrétní cíle, činnosti a reflexi.</w:t>
      </w:r>
    </w:p>
    <w:p w:rsidR="00695F1E" w:rsidRPr="008328C9" w:rsidRDefault="00695F1E" w:rsidP="000F4647">
      <w:pPr>
        <w:numPr>
          <w:ilvl w:val="0"/>
          <w:numId w:val="13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>Spolupráce pedagogického týmu: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Učitelky </w:t>
      </w: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na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třídě společně s asistentem pedagoga pravidelně vyhodnocují realizované činnosti a plánují další kroky na základě průběžné pedagogické diagnostiky. </w:t>
      </w: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>Vyváženost nabídky: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TVP zajišťuje harmonické zastoupení všech 4 vzdělávacích oblastí a rozvoj všech klíčových kompetencí.</w:t>
      </w:r>
    </w:p>
    <w:p w:rsidR="00695F1E" w:rsidRPr="008328C9" w:rsidRDefault="00695F1E" w:rsidP="000F4647">
      <w:pPr>
        <w:numPr>
          <w:ilvl w:val="0"/>
          <w:numId w:val="13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 xml:space="preserve">Diferenciace </w:t>
      </w:r>
      <w:proofErr w:type="gramStart"/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>a</w:t>
      </w:r>
      <w:proofErr w:type="gramEnd"/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 xml:space="preserve"> individualizace: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Nabídka činností v TVP obsahuje varianty pro různé věkové a vývojové úrovně dětí (včetně dětí se SVP a dětí nadaných).</w:t>
      </w:r>
    </w:p>
    <w:p w:rsidR="00695F1E" w:rsidRPr="008328C9" w:rsidRDefault="00695F1E" w:rsidP="000F4647">
      <w:pPr>
        <w:numPr>
          <w:ilvl w:val="0"/>
          <w:numId w:val="13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>Reflexe a evaluace tématu: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Po ukončení celku provádějí učitelky stručný písemný záznam hodnocení (co se osvědčilo, míra zapojení dětí, návrhy </w:t>
      </w: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na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další rozpracování).</w:t>
      </w:r>
    </w:p>
    <w:p w:rsidR="00695F1E" w:rsidRPr="008328C9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</w:p>
    <w:p w:rsidR="00695F1E" w:rsidRPr="00D65108" w:rsidRDefault="00695F1E" w:rsidP="00695F1E">
      <w:pPr>
        <w:pStyle w:val="Heading2"/>
        <w:spacing w:before="0" w:beforeAutospacing="0" w:after="0" w:afterAutospacing="0" w:line="276" w:lineRule="auto"/>
        <w:jc w:val="both"/>
        <w:rPr>
          <w:rFonts w:ascii="Arial" w:hAnsi="Arial" w:cs="Arial"/>
          <w:color w:val="0C0E19"/>
          <w:sz w:val="28"/>
          <w:szCs w:val="28"/>
          <w:lang w:val="en"/>
        </w:rPr>
      </w:pPr>
      <w:bookmarkStart w:id="18" w:name="_Toc239250017"/>
      <w:r w:rsidRPr="00D65108">
        <w:rPr>
          <w:rFonts w:ascii="Arial" w:hAnsi="Arial" w:cs="Arial"/>
          <w:sz w:val="28"/>
          <w:szCs w:val="28"/>
          <w:lang w:val="en"/>
        </w:rPr>
        <w:t>10. VZDĚLÁVACÍ OBSAH – INTEGROVANÉ BLOKY</w:t>
      </w:r>
      <w:bookmarkEnd w:id="18"/>
    </w:p>
    <w:p w:rsidR="00695F1E" w:rsidRPr="008328C9" w:rsidRDefault="00695F1E" w:rsidP="00695F1E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171A2F"/>
          <w:lang w:val="en"/>
        </w:rPr>
      </w:pPr>
      <w:r w:rsidRPr="008328C9">
        <w:rPr>
          <w:rFonts w:ascii="Arial" w:hAnsi="Arial" w:cs="Arial"/>
          <w:color w:val="171A2F"/>
          <w:lang w:val="en"/>
        </w:rPr>
        <w:t xml:space="preserve">Vzdělávací obsah je rozdělen do </w:t>
      </w:r>
      <w:proofErr w:type="gramStart"/>
      <w:r w:rsidRPr="008328C9">
        <w:rPr>
          <w:rFonts w:ascii="Arial" w:hAnsi="Arial" w:cs="Arial"/>
          <w:color w:val="171A2F"/>
          <w:lang w:val="en"/>
        </w:rPr>
        <w:t>4 zastřešujících</w:t>
      </w:r>
      <w:proofErr w:type="gramEnd"/>
      <w:r w:rsidRPr="008328C9">
        <w:rPr>
          <w:rFonts w:ascii="Arial" w:hAnsi="Arial" w:cs="Arial"/>
          <w:color w:val="171A2F"/>
          <w:lang w:val="en"/>
        </w:rPr>
        <w:t xml:space="preserve"> integrovaných bloků, které propojují všech 4 vzdělávací oblasti RVP PV:</w:t>
      </w:r>
    </w:p>
    <w:p w:rsidR="00695F1E" w:rsidRPr="008328C9" w:rsidRDefault="00695F1E" w:rsidP="000F4647">
      <w:pPr>
        <w:numPr>
          <w:ilvl w:val="0"/>
          <w:numId w:val="14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>Dítě a jeho tělo (DJT)</w:t>
      </w:r>
    </w:p>
    <w:p w:rsidR="00695F1E" w:rsidRPr="008328C9" w:rsidRDefault="00695F1E" w:rsidP="000F4647">
      <w:pPr>
        <w:numPr>
          <w:ilvl w:val="0"/>
          <w:numId w:val="14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>Dítě a jeho psychika (DJP)</w:t>
      </w:r>
    </w:p>
    <w:p w:rsidR="00695F1E" w:rsidRPr="008328C9" w:rsidRDefault="00695F1E" w:rsidP="000F4647">
      <w:pPr>
        <w:numPr>
          <w:ilvl w:val="0"/>
          <w:numId w:val="14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>Dítě, ten druhý a společnost (DDS)</w:t>
      </w:r>
    </w:p>
    <w:p w:rsidR="00695F1E" w:rsidRPr="008328C9" w:rsidRDefault="00695F1E" w:rsidP="000F4647">
      <w:pPr>
        <w:numPr>
          <w:ilvl w:val="0"/>
          <w:numId w:val="14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>Dítě a svět (DAS)</w:t>
      </w:r>
    </w:p>
    <w:p w:rsidR="00695F1E" w:rsidRDefault="00695F1E" w:rsidP="00695F1E">
      <w:pPr>
        <w:pStyle w:val="Heading3"/>
        <w:spacing w:before="0" w:line="276" w:lineRule="auto"/>
        <w:jc w:val="both"/>
        <w:rPr>
          <w:rFonts w:ascii="Arial" w:eastAsia="Times New Roman" w:hAnsi="Arial" w:cs="Arial"/>
          <w:b/>
          <w:bCs/>
          <w:color w:val="171A2F"/>
          <w:lang w:val="en"/>
        </w:rPr>
      </w:pPr>
    </w:p>
    <w:p w:rsidR="00695F1E" w:rsidRPr="00695F1E" w:rsidRDefault="00695F1E" w:rsidP="00695F1E">
      <w:pPr>
        <w:pStyle w:val="Heading3"/>
        <w:spacing w:before="0" w:line="276" w:lineRule="auto"/>
        <w:jc w:val="both"/>
        <w:rPr>
          <w:rFonts w:ascii="Arial" w:eastAsia="Times New Roman" w:hAnsi="Arial" w:cs="Arial"/>
          <w:b/>
          <w:u w:val="single"/>
          <w:lang w:val="en"/>
        </w:rPr>
      </w:pPr>
      <w:bookmarkStart w:id="19" w:name="_Toc239250018"/>
      <w:r w:rsidRPr="00695F1E">
        <w:rPr>
          <w:rFonts w:ascii="Arial" w:eastAsia="Times New Roman" w:hAnsi="Arial" w:cs="Arial"/>
          <w:b/>
          <w:u w:val="single"/>
          <w:lang w:val="en"/>
        </w:rPr>
        <w:t>INTEGROVANÝ BLOK 1: KRÁČÍME SVĚTEM S RODINOU A KAMARÁDY</w:t>
      </w:r>
      <w:bookmarkEnd w:id="19"/>
    </w:p>
    <w:p w:rsidR="00695F1E" w:rsidRDefault="00695F1E" w:rsidP="000F4647">
      <w:pPr>
        <w:numPr>
          <w:ilvl w:val="0"/>
          <w:numId w:val="15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>Hlavní smysl a účel: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</w:t>
      </w:r>
    </w:p>
    <w:p w:rsidR="00695F1E" w:rsidRPr="008328C9" w:rsidRDefault="00695F1E" w:rsidP="00695F1E">
      <w:pPr>
        <w:spacing w:line="276" w:lineRule="auto"/>
        <w:ind w:left="360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 xml:space="preserve">Podněcovat dětskou zvídavost a touhu objevovat okolní svět v kontextu mezilidských, rodinných a vrstevnických vztahů. Vytvářet pocit bezpečí a sounáležitosti, rozvíjet empatii, komunikaci a </w:t>
      </w:r>
      <w:r>
        <w:rPr>
          <w:rFonts w:ascii="Arial" w:eastAsia="Times New Roman" w:hAnsi="Arial" w:cs="Arial"/>
          <w:color w:val="171A2F"/>
          <w:lang w:val="en"/>
        </w:rPr>
        <w:t>schopnost adaptace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</w:t>
      </w:r>
      <w:r>
        <w:rPr>
          <w:rFonts w:ascii="Arial" w:eastAsia="Times New Roman" w:hAnsi="Arial" w:cs="Arial"/>
          <w:color w:val="171A2F"/>
          <w:lang w:val="en"/>
        </w:rPr>
        <w:t>v kolektivu</w:t>
      </w:r>
      <w:r w:rsidRPr="008328C9">
        <w:rPr>
          <w:rFonts w:ascii="Arial" w:eastAsia="Times New Roman" w:hAnsi="Arial" w:cs="Arial"/>
          <w:color w:val="171A2F"/>
          <w:lang w:val="en"/>
        </w:rPr>
        <w:t>.</w:t>
      </w:r>
    </w:p>
    <w:p w:rsidR="00695F1E" w:rsidRDefault="00695F1E" w:rsidP="000F4647">
      <w:pPr>
        <w:numPr>
          <w:ilvl w:val="0"/>
          <w:numId w:val="15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lastRenderedPageBreak/>
        <w:t>Klíčové kompetence rozvíjené v bloku: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</w:t>
      </w:r>
    </w:p>
    <w:p w:rsidR="00695F1E" w:rsidRPr="008328C9" w:rsidRDefault="00695F1E" w:rsidP="00695F1E">
      <w:pPr>
        <w:spacing w:line="276" w:lineRule="auto"/>
        <w:ind w:left="360"/>
        <w:jc w:val="both"/>
        <w:rPr>
          <w:rFonts w:ascii="Arial" w:eastAsia="Times New Roman" w:hAnsi="Arial" w:cs="Arial"/>
          <w:color w:val="171A2F"/>
          <w:lang w:val="en"/>
        </w:rPr>
      </w:pPr>
      <w:r>
        <w:rPr>
          <w:rFonts w:ascii="Arial" w:eastAsia="Times New Roman" w:hAnsi="Arial" w:cs="Arial"/>
          <w:color w:val="171A2F"/>
          <w:lang w:val="en"/>
        </w:rPr>
        <w:t>Kompetence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sociální a personální, komunikativní, občanské a činnostní.</w:t>
      </w:r>
    </w:p>
    <w:p w:rsidR="00695F1E" w:rsidRPr="008328C9" w:rsidRDefault="00695F1E" w:rsidP="000F4647">
      <w:pPr>
        <w:numPr>
          <w:ilvl w:val="0"/>
          <w:numId w:val="15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>Vzdělávací záměry: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</w:t>
      </w:r>
    </w:p>
    <w:p w:rsidR="00695F1E" w:rsidRPr="008328C9" w:rsidRDefault="00695F1E" w:rsidP="000F4647">
      <w:pPr>
        <w:numPr>
          <w:ilvl w:val="0"/>
          <w:numId w:val="40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 xml:space="preserve">Vytvořit </w:t>
      </w:r>
      <w:r>
        <w:rPr>
          <w:rFonts w:ascii="Arial" w:eastAsia="Times New Roman" w:hAnsi="Arial" w:cs="Arial"/>
          <w:color w:val="171A2F"/>
          <w:lang w:val="en"/>
        </w:rPr>
        <w:t>ve třídě vlídné, bezpečné a kooperativní prostředí</w:t>
      </w:r>
      <w:r w:rsidRPr="008328C9">
        <w:rPr>
          <w:rFonts w:ascii="Arial" w:eastAsia="Times New Roman" w:hAnsi="Arial" w:cs="Arial"/>
          <w:color w:val="171A2F"/>
          <w:lang w:val="en"/>
        </w:rPr>
        <w:t>.</w:t>
      </w:r>
    </w:p>
    <w:p w:rsidR="00695F1E" w:rsidRPr="008328C9" w:rsidRDefault="00695F1E" w:rsidP="000F4647">
      <w:pPr>
        <w:numPr>
          <w:ilvl w:val="0"/>
          <w:numId w:val="40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Osvojit si základní návyky sebeobsluhy a hygieny pro zdravý životní styl.</w:t>
      </w:r>
    </w:p>
    <w:p w:rsidR="00695F1E" w:rsidRPr="008328C9" w:rsidRDefault="00695F1E" w:rsidP="000F4647">
      <w:pPr>
        <w:numPr>
          <w:ilvl w:val="0"/>
          <w:numId w:val="40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Učit se vnímat, pojmenovávat a regulovat své emoce a respektovat pocity druhých.</w:t>
      </w:r>
    </w:p>
    <w:p w:rsidR="00695F1E" w:rsidRPr="008328C9" w:rsidRDefault="00695F1E" w:rsidP="000F4647">
      <w:pPr>
        <w:numPr>
          <w:ilvl w:val="0"/>
          <w:numId w:val="40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Rozvíjet schopnost kooperace, dodržování dohodnutých pravidel a zdvořilého chování.</w:t>
      </w:r>
    </w:p>
    <w:p w:rsidR="00695F1E" w:rsidRPr="008328C9" w:rsidRDefault="00695F1E" w:rsidP="00695F1E">
      <w:pPr>
        <w:pStyle w:val="Heading4"/>
        <w:spacing w:before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Konkretizované očekávané výsledky učení (OVU) v bloku:</w:t>
      </w:r>
    </w:p>
    <w:p w:rsidR="00695F1E" w:rsidRPr="008328C9" w:rsidRDefault="00695F1E" w:rsidP="00695F1E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171A2F"/>
          <w:lang w:val="en"/>
        </w:rPr>
      </w:pPr>
      <w:r w:rsidRPr="008328C9">
        <w:rPr>
          <w:rStyle w:val="Strong"/>
          <w:rFonts w:ascii="Arial" w:eastAsiaTheme="majorEastAsia" w:hAnsi="Arial" w:cs="Arial"/>
          <w:color w:val="171A2F"/>
          <w:lang w:val="en"/>
        </w:rPr>
        <w:t>1. Dítě a jeho tělo (DJT)</w:t>
      </w:r>
    </w:p>
    <w:p w:rsidR="00695F1E" w:rsidRPr="008328C9" w:rsidRDefault="00695F1E" w:rsidP="000F4647">
      <w:pPr>
        <w:numPr>
          <w:ilvl w:val="0"/>
          <w:numId w:val="16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DJT-TSB-000-PV1-001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Orientuje se </w:t>
      </w: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na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svém těle, pojmenuje jeho části a zná jejich funkce.</w:t>
      </w:r>
    </w:p>
    <w:p w:rsidR="00695F1E" w:rsidRPr="008328C9" w:rsidRDefault="00695F1E" w:rsidP="000F4647">
      <w:pPr>
        <w:numPr>
          <w:ilvl w:val="0"/>
          <w:numId w:val="16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DJT-PHJ-000-PV1-001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Zvládá základní pohybové dovednosti.</w:t>
      </w:r>
    </w:p>
    <w:p w:rsidR="00695F1E" w:rsidRPr="008328C9" w:rsidRDefault="00695F1E" w:rsidP="000F4647">
      <w:pPr>
        <w:numPr>
          <w:ilvl w:val="0"/>
          <w:numId w:val="16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DJT-PZI-000-PV1-001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Zvládá sebeobsluhu.</w:t>
      </w:r>
    </w:p>
    <w:p w:rsidR="00695F1E" w:rsidRPr="008328C9" w:rsidRDefault="00695F1E" w:rsidP="000F4647">
      <w:pPr>
        <w:numPr>
          <w:ilvl w:val="0"/>
          <w:numId w:val="16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DJT-PZI-000-PV1-002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Zvládá jednoduché pracovní úkony s různými materiály, nástroji a pomůckami.</w:t>
      </w:r>
    </w:p>
    <w:p w:rsidR="00695F1E" w:rsidRPr="008328C9" w:rsidRDefault="00695F1E" w:rsidP="000F4647">
      <w:pPr>
        <w:numPr>
          <w:ilvl w:val="0"/>
          <w:numId w:val="16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DJT-OZD-000-PV1-001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Má osvojené základní hygienické návyky.</w:t>
      </w:r>
    </w:p>
    <w:p w:rsidR="00695F1E" w:rsidRPr="008328C9" w:rsidRDefault="00695F1E" w:rsidP="00695F1E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171A2F"/>
          <w:lang w:val="en"/>
        </w:rPr>
      </w:pPr>
      <w:r w:rsidRPr="008328C9">
        <w:rPr>
          <w:rStyle w:val="Strong"/>
          <w:rFonts w:ascii="Arial" w:eastAsiaTheme="majorEastAsia" w:hAnsi="Arial" w:cs="Arial"/>
          <w:color w:val="171A2F"/>
          <w:lang w:val="en"/>
        </w:rPr>
        <w:t>2. Dítě a jeho psychika (DJP)</w:t>
      </w:r>
    </w:p>
    <w:p w:rsidR="00695F1E" w:rsidRPr="008328C9" w:rsidRDefault="00695F1E" w:rsidP="000F4647">
      <w:pPr>
        <w:numPr>
          <w:ilvl w:val="0"/>
          <w:numId w:val="17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DJP-SAE-000-PV1-001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Odloučí se </w:t>
      </w: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na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určitou dobu od rodičů a blízkých a je aktivní i bez jejich </w:t>
      </w:r>
      <w:r>
        <w:rPr>
          <w:rFonts w:ascii="Arial" w:eastAsia="Times New Roman" w:hAnsi="Arial" w:cs="Arial"/>
          <w:color w:val="171A2F"/>
          <w:lang w:val="en"/>
        </w:rPr>
        <w:t>podpory</w:t>
      </w:r>
      <w:r w:rsidRPr="008328C9">
        <w:rPr>
          <w:rFonts w:ascii="Arial" w:eastAsia="Times New Roman" w:hAnsi="Arial" w:cs="Arial"/>
          <w:color w:val="171A2F"/>
          <w:lang w:val="en"/>
        </w:rPr>
        <w:t>.</w:t>
      </w:r>
    </w:p>
    <w:p w:rsidR="00695F1E" w:rsidRPr="008328C9" w:rsidRDefault="00695F1E" w:rsidP="000F4647">
      <w:pPr>
        <w:numPr>
          <w:ilvl w:val="0"/>
          <w:numId w:val="17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DJP-SAE-000-PV1-003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Orientuje se v základních emocích a pocitech.</w:t>
      </w:r>
    </w:p>
    <w:p w:rsidR="00695F1E" w:rsidRPr="008328C9" w:rsidRDefault="00695F1E" w:rsidP="000F4647">
      <w:pPr>
        <w:numPr>
          <w:ilvl w:val="0"/>
          <w:numId w:val="17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DJP-SAE-000-PV1-004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Vhodně projevuje emoce vůči sobě, blízkým i cizím osobám.</w:t>
      </w:r>
    </w:p>
    <w:p w:rsidR="00695F1E" w:rsidRPr="008328C9" w:rsidRDefault="00695F1E" w:rsidP="000F4647">
      <w:pPr>
        <w:numPr>
          <w:ilvl w:val="0"/>
          <w:numId w:val="17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DJP-SAE-000-PV1-006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Vyrovná se s neúspěchem.</w:t>
      </w:r>
    </w:p>
    <w:p w:rsidR="00695F1E" w:rsidRPr="008328C9" w:rsidRDefault="00695F1E" w:rsidP="000F4647">
      <w:pPr>
        <w:numPr>
          <w:ilvl w:val="0"/>
          <w:numId w:val="17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DJP-MOP-000-PV1-004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Rozpozná, které situace mohou a které nemohou nastat.</w:t>
      </w:r>
    </w:p>
    <w:p w:rsidR="00695F1E" w:rsidRPr="008328C9" w:rsidRDefault="00695F1E" w:rsidP="000F4647">
      <w:pPr>
        <w:numPr>
          <w:ilvl w:val="0"/>
          <w:numId w:val="17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DJP-JAR-000-PV1-008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Vypráví jednoduchý děj.</w:t>
      </w:r>
    </w:p>
    <w:p w:rsidR="00695F1E" w:rsidRPr="008328C9" w:rsidRDefault="00695F1E" w:rsidP="000F4647">
      <w:pPr>
        <w:numPr>
          <w:ilvl w:val="0"/>
          <w:numId w:val="17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DJP-JAR-000-PV1-009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Formuluje instrukce a předá je ostatním.</w:t>
      </w:r>
    </w:p>
    <w:p w:rsidR="00695F1E" w:rsidRPr="008328C9" w:rsidRDefault="00695F1E" w:rsidP="000F4647">
      <w:pPr>
        <w:numPr>
          <w:ilvl w:val="0"/>
          <w:numId w:val="17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DJP-PDO-000-PV1-001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Vybere si knihy nebo časopisy podle svého zájmu.</w:t>
      </w:r>
    </w:p>
    <w:p w:rsidR="00695F1E" w:rsidRPr="008328C9" w:rsidRDefault="00695F1E" w:rsidP="000F4647">
      <w:pPr>
        <w:numPr>
          <w:ilvl w:val="0"/>
          <w:numId w:val="17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DJP-PDO-000-PV1-005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Rozlišuje některé piktogramy, znaky, rozumí jejich významu a funkci.</w:t>
      </w:r>
    </w:p>
    <w:p w:rsidR="00695F1E" w:rsidRPr="008328C9" w:rsidRDefault="00695F1E" w:rsidP="000F4647">
      <w:pPr>
        <w:numPr>
          <w:ilvl w:val="0"/>
          <w:numId w:val="17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DJP-PMP-000-PV1-008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Určí míru objektů a porovná je pomocí poměřování.</w:t>
      </w:r>
    </w:p>
    <w:p w:rsidR="00695F1E" w:rsidRPr="008328C9" w:rsidRDefault="00695F1E" w:rsidP="000F4647">
      <w:pPr>
        <w:numPr>
          <w:ilvl w:val="0"/>
          <w:numId w:val="17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DJP-PFT-000-PV1-001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Vyjadřuje své představy různými způsoby, prostředky a technikami.</w:t>
      </w:r>
    </w:p>
    <w:p w:rsidR="00695F1E" w:rsidRPr="008328C9" w:rsidRDefault="00695F1E" w:rsidP="00695F1E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171A2F"/>
          <w:lang w:val="en"/>
        </w:rPr>
      </w:pPr>
      <w:r w:rsidRPr="008328C9">
        <w:rPr>
          <w:rStyle w:val="Strong"/>
          <w:rFonts w:ascii="Arial" w:eastAsiaTheme="majorEastAsia" w:hAnsi="Arial" w:cs="Arial"/>
          <w:color w:val="171A2F"/>
          <w:lang w:val="en"/>
        </w:rPr>
        <w:t>3. Dítě, ten druhý a společnost (DDS)</w:t>
      </w:r>
    </w:p>
    <w:p w:rsidR="00695F1E" w:rsidRPr="008328C9" w:rsidRDefault="00695F1E" w:rsidP="000F4647">
      <w:pPr>
        <w:numPr>
          <w:ilvl w:val="0"/>
          <w:numId w:val="18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DDS-ASO-000-PV1-001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Začlení se do skupiny.</w:t>
      </w:r>
    </w:p>
    <w:p w:rsidR="00695F1E" w:rsidRPr="008328C9" w:rsidRDefault="00695F1E" w:rsidP="000F4647">
      <w:pPr>
        <w:numPr>
          <w:ilvl w:val="0"/>
          <w:numId w:val="18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DDS-ASO-000-PV1-003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Přijímá různé sociální role.</w:t>
      </w:r>
    </w:p>
    <w:p w:rsidR="00695F1E" w:rsidRPr="008328C9" w:rsidRDefault="00695F1E" w:rsidP="000F4647">
      <w:pPr>
        <w:numPr>
          <w:ilvl w:val="0"/>
          <w:numId w:val="18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DDS-ASO-000-PV1-005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Navazuje </w:t>
      </w: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a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udržuje </w:t>
      </w:r>
      <w:r>
        <w:rPr>
          <w:rFonts w:ascii="Arial" w:eastAsia="Times New Roman" w:hAnsi="Arial" w:cs="Arial"/>
          <w:color w:val="171A2F"/>
          <w:lang w:val="en"/>
        </w:rPr>
        <w:t>přátelství mezi dětmi</w:t>
      </w:r>
      <w:r w:rsidRPr="008328C9">
        <w:rPr>
          <w:rFonts w:ascii="Arial" w:eastAsia="Times New Roman" w:hAnsi="Arial" w:cs="Arial"/>
          <w:color w:val="171A2F"/>
          <w:lang w:val="en"/>
        </w:rPr>
        <w:t>.</w:t>
      </w:r>
    </w:p>
    <w:p w:rsidR="00695F1E" w:rsidRPr="008328C9" w:rsidRDefault="00695F1E" w:rsidP="000F4647">
      <w:pPr>
        <w:numPr>
          <w:ilvl w:val="0"/>
          <w:numId w:val="18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DDS-SLK-000-PV1-005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Sděluje informace s ohledem </w:t>
      </w: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na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soukromí a bezpečí svoje i blízkých v osobním kontaktu.</w:t>
      </w:r>
    </w:p>
    <w:p w:rsidR="00695F1E" w:rsidRPr="008328C9" w:rsidRDefault="00695F1E" w:rsidP="000F4647">
      <w:pPr>
        <w:numPr>
          <w:ilvl w:val="0"/>
          <w:numId w:val="18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DDS-ZEH-000-PV1-001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Chová se zdvořile v kontaktu s dospělými i dětmi.</w:t>
      </w:r>
    </w:p>
    <w:p w:rsidR="00695F1E" w:rsidRPr="008328C9" w:rsidRDefault="00695F1E" w:rsidP="000F4647">
      <w:pPr>
        <w:numPr>
          <w:ilvl w:val="0"/>
          <w:numId w:val="18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DDS-ZEH-000-PV1-003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Spolupodílí se </w:t>
      </w: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na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tvorbě pravidel </w:t>
      </w:r>
      <w:r>
        <w:rPr>
          <w:rFonts w:ascii="Arial" w:eastAsia="Times New Roman" w:hAnsi="Arial" w:cs="Arial"/>
          <w:color w:val="171A2F"/>
          <w:lang w:val="en"/>
        </w:rPr>
        <w:t>pro vzájemné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soužití.</w:t>
      </w:r>
    </w:p>
    <w:p w:rsidR="00695F1E" w:rsidRPr="008328C9" w:rsidRDefault="00695F1E" w:rsidP="00695F1E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171A2F"/>
          <w:lang w:val="en"/>
        </w:rPr>
      </w:pPr>
      <w:r w:rsidRPr="008328C9">
        <w:rPr>
          <w:rStyle w:val="Strong"/>
          <w:rFonts w:ascii="Arial" w:eastAsiaTheme="majorEastAsia" w:hAnsi="Arial" w:cs="Arial"/>
          <w:color w:val="171A2F"/>
          <w:lang w:val="en"/>
        </w:rPr>
        <w:t>4. Dítě a svět (DAS)</w:t>
      </w:r>
    </w:p>
    <w:p w:rsidR="00695F1E" w:rsidRPr="008328C9" w:rsidRDefault="00695F1E" w:rsidP="000F4647">
      <w:pPr>
        <w:numPr>
          <w:ilvl w:val="0"/>
          <w:numId w:val="19"/>
        </w:numPr>
        <w:tabs>
          <w:tab w:val="clear" w:pos="720"/>
          <w:tab w:val="num" w:pos="360"/>
        </w:tabs>
        <w:spacing w:after="0" w:line="276" w:lineRule="auto"/>
        <w:ind w:left="360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DAS-PSP-000-PV1-001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Orientuje se v blízkém prostředí – doma, v mateřské škole i v obci.</w:t>
      </w:r>
    </w:p>
    <w:p w:rsidR="00695F1E" w:rsidRPr="008328C9" w:rsidRDefault="00695F1E" w:rsidP="000F4647">
      <w:pPr>
        <w:numPr>
          <w:ilvl w:val="0"/>
          <w:numId w:val="19"/>
        </w:numPr>
        <w:tabs>
          <w:tab w:val="clear" w:pos="720"/>
          <w:tab w:val="num" w:pos="360"/>
        </w:tabs>
        <w:spacing w:after="0" w:line="276" w:lineRule="auto"/>
        <w:ind w:left="360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DAS-BCH-000-PV1-001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Reaguje </w:t>
      </w: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na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bezpečnostní pokyny dospělých v rizikových situacích.</w:t>
      </w:r>
    </w:p>
    <w:p w:rsidR="00695F1E" w:rsidRPr="008328C9" w:rsidRDefault="00695F1E" w:rsidP="000F4647">
      <w:pPr>
        <w:numPr>
          <w:ilvl w:val="0"/>
          <w:numId w:val="19"/>
        </w:numPr>
        <w:tabs>
          <w:tab w:val="clear" w:pos="720"/>
          <w:tab w:val="num" w:pos="360"/>
        </w:tabs>
        <w:spacing w:after="0" w:line="276" w:lineRule="auto"/>
        <w:ind w:left="360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DAS-BCH-000-PV1-003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Jedná bezpečně </w:t>
      </w: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na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komunikacích, v dopravních prostředcích a při jejich používání.</w:t>
      </w:r>
    </w:p>
    <w:p w:rsidR="00695F1E" w:rsidRPr="008328C9" w:rsidRDefault="00695F1E" w:rsidP="000F4647">
      <w:pPr>
        <w:numPr>
          <w:ilvl w:val="0"/>
          <w:numId w:val="19"/>
        </w:numPr>
        <w:tabs>
          <w:tab w:val="clear" w:pos="720"/>
          <w:tab w:val="num" w:pos="360"/>
        </w:tabs>
        <w:spacing w:after="0" w:line="276" w:lineRule="auto"/>
        <w:ind w:left="360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lastRenderedPageBreak/>
        <w:t>DAS-ZPO-000-PV1-004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Rozpozná udržitelné přístupy v běžných životních situacích </w:t>
      </w: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a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umí je uplatnit.</w:t>
      </w:r>
    </w:p>
    <w:p w:rsidR="00695F1E" w:rsidRPr="008328C9" w:rsidRDefault="00695F1E" w:rsidP="00695F1E">
      <w:pPr>
        <w:spacing w:line="276" w:lineRule="auto"/>
        <w:rPr>
          <w:rFonts w:ascii="Arial" w:eastAsia="Times New Roman" w:hAnsi="Arial" w:cs="Arial"/>
          <w:color w:val="171A2F"/>
          <w:lang w:val="en"/>
        </w:rPr>
      </w:pPr>
    </w:p>
    <w:p w:rsidR="00695F1E" w:rsidRPr="00695F1E" w:rsidRDefault="00695F1E" w:rsidP="00695F1E">
      <w:pPr>
        <w:pStyle w:val="Heading3"/>
        <w:spacing w:before="0" w:line="276" w:lineRule="auto"/>
        <w:jc w:val="both"/>
        <w:rPr>
          <w:rFonts w:ascii="Arial" w:eastAsia="Times New Roman" w:hAnsi="Arial" w:cs="Arial"/>
          <w:b/>
          <w:u w:val="single"/>
          <w:lang w:val="en"/>
        </w:rPr>
      </w:pPr>
      <w:bookmarkStart w:id="20" w:name="_Toc239250019"/>
      <w:r w:rsidRPr="00695F1E">
        <w:rPr>
          <w:rFonts w:ascii="Arial" w:eastAsia="Times New Roman" w:hAnsi="Arial" w:cs="Arial"/>
          <w:b/>
          <w:u w:val="single"/>
          <w:lang w:val="en"/>
        </w:rPr>
        <w:t>INTEGROVANÝ BLOK 2: KROK ZA KROKEM PŘÍRODOU</w:t>
      </w:r>
      <w:bookmarkEnd w:id="20"/>
    </w:p>
    <w:p w:rsidR="00695F1E" w:rsidRDefault="00695F1E" w:rsidP="000F4647">
      <w:pPr>
        <w:numPr>
          <w:ilvl w:val="0"/>
          <w:numId w:val="20"/>
        </w:numPr>
        <w:tabs>
          <w:tab w:val="clear" w:pos="720"/>
          <w:tab w:val="num" w:pos="360"/>
        </w:tabs>
        <w:spacing w:after="0" w:line="276" w:lineRule="auto"/>
        <w:ind w:left="360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>Hlavní smysl a účel: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</w:t>
      </w:r>
    </w:p>
    <w:p w:rsidR="00695F1E" w:rsidRPr="008328C9" w:rsidRDefault="00695F1E" w:rsidP="00695F1E">
      <w:pPr>
        <w:spacing w:line="276" w:lineRule="auto"/>
        <w:ind w:left="360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Rozvíjet poznávání a hluboký respekt k živé i neživé přírodě, vnímat koloběh ročních období, posilovat fyzické a duševní zdraví při celoročním pobytu venku a budovat environmentální odpovědnost.</w:t>
      </w:r>
    </w:p>
    <w:p w:rsidR="00695F1E" w:rsidRDefault="00695F1E" w:rsidP="000F4647">
      <w:pPr>
        <w:numPr>
          <w:ilvl w:val="0"/>
          <w:numId w:val="20"/>
        </w:numPr>
        <w:tabs>
          <w:tab w:val="clear" w:pos="720"/>
          <w:tab w:val="num" w:pos="360"/>
        </w:tabs>
        <w:spacing w:after="0" w:line="276" w:lineRule="auto"/>
        <w:ind w:left="360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>Klíčové kompetence rozvíjené v bloku: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</w:t>
      </w:r>
    </w:p>
    <w:p w:rsidR="00695F1E" w:rsidRPr="008328C9" w:rsidRDefault="00695F1E" w:rsidP="00695F1E">
      <w:pPr>
        <w:spacing w:line="276" w:lineRule="auto"/>
        <w:ind w:left="360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 xml:space="preserve">Kompetence k učení, k řešení problémů, činnostní </w:t>
      </w: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a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občanské.</w:t>
      </w:r>
    </w:p>
    <w:p w:rsidR="00695F1E" w:rsidRPr="008328C9" w:rsidRDefault="00695F1E" w:rsidP="000F4647">
      <w:pPr>
        <w:numPr>
          <w:ilvl w:val="0"/>
          <w:numId w:val="20"/>
        </w:numPr>
        <w:tabs>
          <w:tab w:val="clear" w:pos="720"/>
          <w:tab w:val="num" w:pos="360"/>
        </w:tabs>
        <w:spacing w:after="0" w:line="276" w:lineRule="auto"/>
        <w:ind w:left="360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>Vzdělávací záměry: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</w:t>
      </w:r>
    </w:p>
    <w:p w:rsidR="00695F1E" w:rsidRPr="008328C9" w:rsidRDefault="00695F1E" w:rsidP="000F4647">
      <w:pPr>
        <w:numPr>
          <w:ilvl w:val="0"/>
          <w:numId w:val="41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 xml:space="preserve">Systematicky pozorovat přírodu, živočichy a rostliny v okolí Tlustice a zaznamenávat </w:t>
      </w:r>
      <w:r>
        <w:rPr>
          <w:rFonts w:ascii="Arial" w:eastAsia="Times New Roman" w:hAnsi="Arial" w:cs="Arial"/>
          <w:color w:val="171A2F"/>
          <w:lang w:val="en"/>
        </w:rPr>
        <w:t xml:space="preserve">jejich </w:t>
      </w:r>
      <w:r w:rsidRPr="008328C9">
        <w:rPr>
          <w:rFonts w:ascii="Arial" w:eastAsia="Times New Roman" w:hAnsi="Arial" w:cs="Arial"/>
          <w:color w:val="171A2F"/>
          <w:lang w:val="en"/>
        </w:rPr>
        <w:t>změny.</w:t>
      </w:r>
    </w:p>
    <w:p w:rsidR="00695F1E" w:rsidRPr="008328C9" w:rsidRDefault="00695F1E" w:rsidP="000F4647">
      <w:pPr>
        <w:numPr>
          <w:ilvl w:val="0"/>
          <w:numId w:val="41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 xml:space="preserve">Chápat význam ochrany přírody, třídění odpadu </w:t>
      </w: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a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udržitelného životního stylu.</w:t>
      </w:r>
    </w:p>
    <w:p w:rsidR="00695F1E" w:rsidRPr="008328C9" w:rsidRDefault="00695F1E" w:rsidP="000F4647">
      <w:pPr>
        <w:numPr>
          <w:ilvl w:val="0"/>
          <w:numId w:val="41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Získávat elementární poznatky formou pokusů, bádání a přímého kontaktu s přírodninami.</w:t>
      </w:r>
    </w:p>
    <w:p w:rsidR="00695F1E" w:rsidRPr="008328C9" w:rsidRDefault="00695F1E" w:rsidP="000F4647">
      <w:pPr>
        <w:numPr>
          <w:ilvl w:val="0"/>
          <w:numId w:val="41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 xml:space="preserve">Upevňovat tělesnou zdatnost, koordinaci </w:t>
      </w: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a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obratnost při pohybu v nerovném terénu.</w:t>
      </w:r>
    </w:p>
    <w:p w:rsidR="00695F1E" w:rsidRPr="008328C9" w:rsidRDefault="00695F1E" w:rsidP="00695F1E">
      <w:pPr>
        <w:pStyle w:val="Heading4"/>
        <w:spacing w:before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B87E16">
        <w:rPr>
          <w:rFonts w:ascii="Arial" w:eastAsia="Times New Roman" w:hAnsi="Arial" w:cs="Arial"/>
          <w:color w:val="171A2F"/>
          <w:u w:val="single"/>
          <w:lang w:val="en"/>
        </w:rPr>
        <w:t>Konkretizované očekávané výsledky učení (OVU) v bloku</w:t>
      </w:r>
      <w:r w:rsidRPr="008328C9">
        <w:rPr>
          <w:rFonts w:ascii="Arial" w:eastAsia="Times New Roman" w:hAnsi="Arial" w:cs="Arial"/>
          <w:color w:val="171A2F"/>
          <w:lang w:val="en"/>
        </w:rPr>
        <w:t>:</w:t>
      </w:r>
    </w:p>
    <w:p w:rsidR="00695F1E" w:rsidRPr="008328C9" w:rsidRDefault="00695F1E" w:rsidP="00695F1E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171A2F"/>
          <w:lang w:val="en"/>
        </w:rPr>
      </w:pPr>
      <w:r w:rsidRPr="008328C9">
        <w:rPr>
          <w:rStyle w:val="Strong"/>
          <w:rFonts w:ascii="Arial" w:eastAsiaTheme="majorEastAsia" w:hAnsi="Arial" w:cs="Arial"/>
          <w:color w:val="171A2F"/>
          <w:lang w:val="en"/>
        </w:rPr>
        <w:t>1. Dítě a jeho tělo (DJT)</w:t>
      </w:r>
    </w:p>
    <w:p w:rsidR="00695F1E" w:rsidRPr="008328C9" w:rsidRDefault="00695F1E" w:rsidP="000F4647">
      <w:pPr>
        <w:numPr>
          <w:ilvl w:val="0"/>
          <w:numId w:val="21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DJT-TSB-000-PV1-002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Přizpůsobuje pohybové aktivity svému tělesnému stavu a možnostem.</w:t>
      </w:r>
    </w:p>
    <w:p w:rsidR="00695F1E" w:rsidRPr="008328C9" w:rsidRDefault="00695F1E" w:rsidP="000F4647">
      <w:pPr>
        <w:numPr>
          <w:ilvl w:val="0"/>
          <w:numId w:val="21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DJT-PHJ-000-PV1-002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Koordinuje pohyby těla v měnícím se prostředí a při různých činnostech.</w:t>
      </w:r>
    </w:p>
    <w:p w:rsidR="00695F1E" w:rsidRPr="008328C9" w:rsidRDefault="00695F1E" w:rsidP="000F4647">
      <w:pPr>
        <w:numPr>
          <w:ilvl w:val="0"/>
          <w:numId w:val="21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DJT-PZI-000-PV1-003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Využívá přírodní materiály k tvořivým a badatelským činnostem.</w:t>
      </w:r>
    </w:p>
    <w:p w:rsidR="00695F1E" w:rsidRPr="0069189D" w:rsidRDefault="00695F1E" w:rsidP="000F4647">
      <w:pPr>
        <w:numPr>
          <w:ilvl w:val="0"/>
          <w:numId w:val="21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DJT-OZD-000-PV1-002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Rozpozná rizikové faktory v přírodním prostředí a chrání své zdraví.</w:t>
      </w:r>
    </w:p>
    <w:p w:rsidR="00695F1E" w:rsidRPr="008328C9" w:rsidRDefault="00695F1E" w:rsidP="00695F1E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171A2F"/>
          <w:lang w:val="en"/>
        </w:rPr>
      </w:pPr>
      <w:r w:rsidRPr="008328C9">
        <w:rPr>
          <w:rStyle w:val="Strong"/>
          <w:rFonts w:ascii="Arial" w:eastAsiaTheme="majorEastAsia" w:hAnsi="Arial" w:cs="Arial"/>
          <w:color w:val="171A2F"/>
          <w:lang w:val="en"/>
        </w:rPr>
        <w:t>2. Dítě a jeho psychika (DJP)</w:t>
      </w:r>
    </w:p>
    <w:p w:rsidR="00695F1E" w:rsidRPr="008328C9" w:rsidRDefault="00695F1E" w:rsidP="000F4647">
      <w:pPr>
        <w:numPr>
          <w:ilvl w:val="0"/>
          <w:numId w:val="22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DJP-MOP-000-PV1-001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Určí a využije při činnostech pravidelnosti, rytmus a zákonitosti, včetně symetrie.</w:t>
      </w:r>
    </w:p>
    <w:p w:rsidR="00695F1E" w:rsidRPr="008328C9" w:rsidRDefault="00695F1E" w:rsidP="000F4647">
      <w:pPr>
        <w:numPr>
          <w:ilvl w:val="0"/>
          <w:numId w:val="22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DJP-MOP-000-PV1-002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Třídí </w:t>
      </w: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a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uspořádává objekty podle jednoho i více kritérií.</w:t>
      </w:r>
    </w:p>
    <w:p w:rsidR="00695F1E" w:rsidRPr="008328C9" w:rsidRDefault="00695F1E" w:rsidP="000F4647">
      <w:pPr>
        <w:numPr>
          <w:ilvl w:val="0"/>
          <w:numId w:val="22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DJP-JAR-000-PV1-003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Popisuje přírodní jevy a děje správnými výrazy.</w:t>
      </w:r>
    </w:p>
    <w:p w:rsidR="00695F1E" w:rsidRPr="008328C9" w:rsidRDefault="00695F1E" w:rsidP="000F4647">
      <w:pPr>
        <w:numPr>
          <w:ilvl w:val="0"/>
          <w:numId w:val="22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DJP-PDO-000-PV1-003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Získává informace z obrazových materiálů a dětských encyklopedií.</w:t>
      </w:r>
    </w:p>
    <w:p w:rsidR="00695F1E" w:rsidRPr="008328C9" w:rsidRDefault="00695F1E" w:rsidP="000F4647">
      <w:pPr>
        <w:numPr>
          <w:ilvl w:val="0"/>
          <w:numId w:val="22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DJP-PFT-000-PV1-002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Tvoří z přírodnin a vyjadřuje své dojmy z přírody výtvarnou či hudební formou.</w:t>
      </w:r>
    </w:p>
    <w:p w:rsidR="00695F1E" w:rsidRPr="008328C9" w:rsidRDefault="00695F1E" w:rsidP="00695F1E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171A2F"/>
          <w:lang w:val="en"/>
        </w:rPr>
      </w:pPr>
      <w:r w:rsidRPr="008328C9">
        <w:rPr>
          <w:rStyle w:val="Strong"/>
          <w:rFonts w:ascii="Arial" w:eastAsiaTheme="majorEastAsia" w:hAnsi="Arial" w:cs="Arial"/>
          <w:color w:val="171A2F"/>
          <w:lang w:val="en"/>
        </w:rPr>
        <w:t>3. Dítě, ten druhý a společnost (DDS)</w:t>
      </w:r>
    </w:p>
    <w:p w:rsidR="00695F1E" w:rsidRPr="008328C9" w:rsidRDefault="00695F1E" w:rsidP="000F4647">
      <w:pPr>
        <w:numPr>
          <w:ilvl w:val="0"/>
          <w:numId w:val="23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DDS-ASO-000-PV1-002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Spolupracuje při plnění skupinových úkolů v terénu.</w:t>
      </w:r>
    </w:p>
    <w:p w:rsidR="00695F1E" w:rsidRPr="008328C9" w:rsidRDefault="00695F1E" w:rsidP="000F4647">
      <w:pPr>
        <w:numPr>
          <w:ilvl w:val="0"/>
          <w:numId w:val="23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DDS-ZEH-000-PV1-002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Chová se ohleduplně k živým tvorům a přírodnímu prostředí.</w:t>
      </w:r>
    </w:p>
    <w:p w:rsidR="00695F1E" w:rsidRPr="008328C9" w:rsidRDefault="00695F1E" w:rsidP="000F4647">
      <w:pPr>
        <w:numPr>
          <w:ilvl w:val="0"/>
          <w:numId w:val="23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DDS-SLK-000-PV1-002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Podílí se </w:t>
      </w: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na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péči o bezprostřední okolí školy a zahradu.</w:t>
      </w:r>
    </w:p>
    <w:p w:rsidR="00695F1E" w:rsidRPr="008328C9" w:rsidRDefault="00695F1E" w:rsidP="00695F1E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171A2F"/>
          <w:lang w:val="en"/>
        </w:rPr>
      </w:pPr>
      <w:r w:rsidRPr="008328C9">
        <w:rPr>
          <w:rStyle w:val="Strong"/>
          <w:rFonts w:ascii="Arial" w:eastAsiaTheme="majorEastAsia" w:hAnsi="Arial" w:cs="Arial"/>
          <w:color w:val="171A2F"/>
          <w:lang w:val="en"/>
        </w:rPr>
        <w:t>4. Dítě a svět (DAS)</w:t>
      </w:r>
    </w:p>
    <w:p w:rsidR="00695F1E" w:rsidRPr="008328C9" w:rsidRDefault="00695F1E" w:rsidP="000F4647">
      <w:pPr>
        <w:numPr>
          <w:ilvl w:val="0"/>
          <w:numId w:val="24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DAS-PSP-000-PV1-002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Pojmenuje a rozlišuje některé objekty ze živé i neživé přírody.</w:t>
      </w:r>
    </w:p>
    <w:p w:rsidR="00695F1E" w:rsidRPr="008328C9" w:rsidRDefault="00695F1E" w:rsidP="000F4647">
      <w:pPr>
        <w:numPr>
          <w:ilvl w:val="0"/>
          <w:numId w:val="24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DAS-PSP-000-PV1-003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Porovná charakteristiky a vlastnosti objektů z přírody.</w:t>
      </w:r>
    </w:p>
    <w:p w:rsidR="00695F1E" w:rsidRPr="008328C9" w:rsidRDefault="00695F1E" w:rsidP="000F4647">
      <w:pPr>
        <w:numPr>
          <w:ilvl w:val="0"/>
          <w:numId w:val="24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DAS-ZPO-000-PV1-001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Vnímá změny v přírodě v proměnách ročních období.</w:t>
      </w:r>
    </w:p>
    <w:p w:rsidR="00695F1E" w:rsidRPr="008328C9" w:rsidRDefault="00695F1E" w:rsidP="000F4647">
      <w:pPr>
        <w:numPr>
          <w:ilvl w:val="0"/>
          <w:numId w:val="24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DAS-ZPO-000-PV1-002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Uplatňuje základní návyky šetrného zacházení s přírodními zdroji (voda, energie).</w:t>
      </w:r>
    </w:p>
    <w:p w:rsidR="00695F1E" w:rsidRPr="008328C9" w:rsidRDefault="00695F1E" w:rsidP="000F4647">
      <w:pPr>
        <w:numPr>
          <w:ilvl w:val="0"/>
          <w:numId w:val="24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DAS-ZPO-000-PV1-003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Třídí odpad a rozumí významu recyklace pro životní prostředí.</w:t>
      </w:r>
    </w:p>
    <w:p w:rsidR="00695F1E" w:rsidRPr="008328C9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</w:p>
    <w:p w:rsidR="00695F1E" w:rsidRPr="00695F1E" w:rsidRDefault="00695F1E" w:rsidP="00695F1E">
      <w:pPr>
        <w:pStyle w:val="Heading3"/>
        <w:spacing w:before="0" w:line="276" w:lineRule="auto"/>
        <w:jc w:val="both"/>
        <w:rPr>
          <w:rFonts w:ascii="Arial" w:eastAsia="Times New Roman" w:hAnsi="Arial" w:cs="Arial"/>
          <w:b/>
          <w:u w:val="single"/>
          <w:lang w:val="en"/>
        </w:rPr>
      </w:pPr>
      <w:bookmarkStart w:id="21" w:name="_Toc239250020"/>
      <w:r w:rsidRPr="00695F1E">
        <w:rPr>
          <w:rFonts w:ascii="Arial" w:eastAsia="Times New Roman" w:hAnsi="Arial" w:cs="Arial"/>
          <w:b/>
          <w:u w:val="single"/>
          <w:lang w:val="en"/>
        </w:rPr>
        <w:lastRenderedPageBreak/>
        <w:t>INTEGROVANÝ BLOK 3: CESTUJEME ZA POZNÁNÍM A OBJEVUJEME SVĚT</w:t>
      </w:r>
      <w:bookmarkEnd w:id="21"/>
    </w:p>
    <w:p w:rsidR="00695F1E" w:rsidRDefault="00695F1E" w:rsidP="000F4647">
      <w:pPr>
        <w:numPr>
          <w:ilvl w:val="0"/>
          <w:numId w:val="25"/>
        </w:numPr>
        <w:tabs>
          <w:tab w:val="clear" w:pos="720"/>
          <w:tab w:val="num" w:pos="360"/>
        </w:tabs>
        <w:spacing w:after="0" w:line="276" w:lineRule="auto"/>
        <w:ind w:left="360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>Hlavní smysl a účel: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</w:t>
      </w:r>
    </w:p>
    <w:p w:rsidR="00695F1E" w:rsidRPr="008328C9" w:rsidRDefault="00695F1E" w:rsidP="00695F1E">
      <w:pPr>
        <w:spacing w:line="276" w:lineRule="auto"/>
        <w:ind w:left="360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Rozšiřovat poznatky dětí o lidské společnosti, technice, profesích, dopravě a kultuře. Rozvíjet základní digitální a technickou gramotnost, polytechnické dovednosti a schopnost řešit praktické problémy.</w:t>
      </w:r>
    </w:p>
    <w:p w:rsidR="00695F1E" w:rsidRPr="00B87E16" w:rsidRDefault="00695F1E" w:rsidP="000F4647">
      <w:pPr>
        <w:numPr>
          <w:ilvl w:val="0"/>
          <w:numId w:val="25"/>
        </w:numPr>
        <w:tabs>
          <w:tab w:val="clear" w:pos="720"/>
          <w:tab w:val="num" w:pos="360"/>
        </w:tabs>
        <w:spacing w:after="0" w:line="276" w:lineRule="auto"/>
        <w:ind w:left="360"/>
        <w:jc w:val="both"/>
        <w:rPr>
          <w:rStyle w:val="Strong"/>
          <w:rFonts w:ascii="Arial" w:eastAsia="Times New Roman" w:hAnsi="Arial" w:cs="Arial"/>
          <w:b w:val="0"/>
          <w:bCs w:val="0"/>
          <w:color w:val="171A2F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>Klíčové kompetence rozvíjené v bloku:</w:t>
      </w:r>
    </w:p>
    <w:p w:rsidR="00695F1E" w:rsidRPr="008328C9" w:rsidRDefault="00695F1E" w:rsidP="00695F1E">
      <w:pPr>
        <w:spacing w:line="276" w:lineRule="auto"/>
        <w:ind w:left="360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Kompetence k řešení problémů, digitální kompetence, kompetence k učení.</w:t>
      </w:r>
    </w:p>
    <w:p w:rsidR="00695F1E" w:rsidRPr="008328C9" w:rsidRDefault="00695F1E" w:rsidP="000F4647">
      <w:pPr>
        <w:numPr>
          <w:ilvl w:val="0"/>
          <w:numId w:val="25"/>
        </w:numPr>
        <w:tabs>
          <w:tab w:val="clear" w:pos="720"/>
          <w:tab w:val="num" w:pos="360"/>
        </w:tabs>
        <w:spacing w:after="0" w:line="276" w:lineRule="auto"/>
        <w:ind w:left="360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>Vzdělávací záměry: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</w:t>
      </w:r>
    </w:p>
    <w:p w:rsidR="00695F1E" w:rsidRPr="008328C9" w:rsidRDefault="00695F1E" w:rsidP="000F4647">
      <w:pPr>
        <w:numPr>
          <w:ilvl w:val="0"/>
          <w:numId w:val="42"/>
        </w:numPr>
        <w:tabs>
          <w:tab w:val="clear" w:pos="720"/>
          <w:tab w:val="num" w:pos="360"/>
        </w:tabs>
        <w:spacing w:after="0" w:line="276" w:lineRule="auto"/>
        <w:ind w:left="360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Seznamovat se s rozmanitými profesemi, nástroji a technologiemi</w:t>
      </w:r>
      <w:r>
        <w:rPr>
          <w:rFonts w:ascii="Arial" w:eastAsia="Times New Roman" w:hAnsi="Arial" w:cs="Arial"/>
          <w:color w:val="171A2F"/>
          <w:lang w:val="en"/>
        </w:rPr>
        <w:t>, které nás obklopují</w:t>
      </w:r>
      <w:r w:rsidRPr="008328C9">
        <w:rPr>
          <w:rFonts w:ascii="Arial" w:eastAsia="Times New Roman" w:hAnsi="Arial" w:cs="Arial"/>
          <w:color w:val="171A2F"/>
          <w:lang w:val="en"/>
        </w:rPr>
        <w:t>.</w:t>
      </w:r>
    </w:p>
    <w:p w:rsidR="00695F1E" w:rsidRPr="008328C9" w:rsidRDefault="00695F1E" w:rsidP="000F4647">
      <w:pPr>
        <w:numPr>
          <w:ilvl w:val="0"/>
          <w:numId w:val="42"/>
        </w:numPr>
        <w:tabs>
          <w:tab w:val="clear" w:pos="720"/>
          <w:tab w:val="num" w:pos="360"/>
        </w:tabs>
        <w:spacing w:after="0" w:line="276" w:lineRule="auto"/>
        <w:ind w:left="360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 xml:space="preserve">Rozvíjet logické uvažování, orientaci v prostoru </w:t>
      </w: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a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elementární matematické představy.</w:t>
      </w:r>
    </w:p>
    <w:p w:rsidR="00695F1E" w:rsidRPr="008328C9" w:rsidRDefault="00695F1E" w:rsidP="000F4647">
      <w:pPr>
        <w:numPr>
          <w:ilvl w:val="0"/>
          <w:numId w:val="42"/>
        </w:numPr>
        <w:tabs>
          <w:tab w:val="clear" w:pos="720"/>
          <w:tab w:val="num" w:pos="360"/>
        </w:tabs>
        <w:spacing w:after="0" w:line="276" w:lineRule="auto"/>
        <w:ind w:left="360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Osvojit si pravidla bezpečného chování v dopravních situacích a při manipulaci s nářadím.</w:t>
      </w:r>
    </w:p>
    <w:p w:rsidR="00695F1E" w:rsidRPr="0069189D" w:rsidRDefault="00695F1E" w:rsidP="000F4647">
      <w:pPr>
        <w:numPr>
          <w:ilvl w:val="0"/>
          <w:numId w:val="42"/>
        </w:numPr>
        <w:tabs>
          <w:tab w:val="clear" w:pos="720"/>
          <w:tab w:val="num" w:pos="360"/>
        </w:tabs>
        <w:spacing w:after="0" w:line="276" w:lineRule="auto"/>
        <w:ind w:left="360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Využívat jednoduchá digitální zařízení pro smysluplné objevování a zaznamenávání.</w:t>
      </w:r>
    </w:p>
    <w:p w:rsidR="00695F1E" w:rsidRPr="008328C9" w:rsidRDefault="00695F1E" w:rsidP="00695F1E">
      <w:pPr>
        <w:pStyle w:val="Heading4"/>
        <w:spacing w:before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Konkretizované očekávané výsledky učení (OVU) v bloku:</w:t>
      </w:r>
    </w:p>
    <w:p w:rsidR="00695F1E" w:rsidRPr="008328C9" w:rsidRDefault="00695F1E" w:rsidP="00695F1E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171A2F"/>
          <w:lang w:val="en"/>
        </w:rPr>
      </w:pPr>
      <w:r w:rsidRPr="008328C9">
        <w:rPr>
          <w:rStyle w:val="Strong"/>
          <w:rFonts w:ascii="Arial" w:eastAsiaTheme="majorEastAsia" w:hAnsi="Arial" w:cs="Arial"/>
          <w:color w:val="171A2F"/>
          <w:lang w:val="en"/>
        </w:rPr>
        <w:t>1. Dítě a jeho tělo (DJT)</w:t>
      </w:r>
    </w:p>
    <w:p w:rsidR="00695F1E" w:rsidRPr="008328C9" w:rsidRDefault="00695F1E" w:rsidP="000F4647">
      <w:pPr>
        <w:numPr>
          <w:ilvl w:val="0"/>
          <w:numId w:val="26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DJT-TSB-000-PV1-003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Uplatňuje správné držení těla a koordinaci zraku a ruky (grafomotorika).</w:t>
      </w:r>
    </w:p>
    <w:p w:rsidR="00695F1E" w:rsidRPr="008328C9" w:rsidRDefault="00695F1E" w:rsidP="000F4647">
      <w:pPr>
        <w:numPr>
          <w:ilvl w:val="0"/>
          <w:numId w:val="26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DJT-PHJ-000-PV1-003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Zvládá prostorovou orientaci </w:t>
      </w: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a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obratnost při pohybových hrách.</w:t>
      </w:r>
    </w:p>
    <w:p w:rsidR="00695F1E" w:rsidRPr="008328C9" w:rsidRDefault="00695F1E" w:rsidP="000F4647">
      <w:pPr>
        <w:numPr>
          <w:ilvl w:val="0"/>
          <w:numId w:val="26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DJT-PZI-000-PV1-004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Bezpečně zachází s běžnými pracovními nástroji (nůžky, kladívko, lupy).</w:t>
      </w:r>
    </w:p>
    <w:p w:rsidR="00695F1E" w:rsidRPr="008328C9" w:rsidRDefault="00695F1E" w:rsidP="00695F1E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171A2F"/>
          <w:lang w:val="en"/>
        </w:rPr>
      </w:pPr>
      <w:r w:rsidRPr="008328C9">
        <w:rPr>
          <w:rStyle w:val="Strong"/>
          <w:rFonts w:ascii="Arial" w:eastAsiaTheme="majorEastAsia" w:hAnsi="Arial" w:cs="Arial"/>
          <w:color w:val="171A2F"/>
          <w:lang w:val="en"/>
        </w:rPr>
        <w:t>2. Dítě a jeho psychika (DJP)</w:t>
      </w:r>
    </w:p>
    <w:p w:rsidR="00695F1E" w:rsidRPr="008328C9" w:rsidRDefault="00695F1E" w:rsidP="000F4647">
      <w:pPr>
        <w:numPr>
          <w:ilvl w:val="0"/>
          <w:numId w:val="27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DJP-MOP-000-PV1-003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Hledá a nachází různá řešení předložených úkolů a problémových situací.</w:t>
      </w:r>
    </w:p>
    <w:p w:rsidR="00695F1E" w:rsidRPr="008328C9" w:rsidRDefault="00695F1E" w:rsidP="000F4647">
      <w:pPr>
        <w:numPr>
          <w:ilvl w:val="0"/>
          <w:numId w:val="27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DJP-PMP-000-PV1-001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Chápe základní číselné a matematické pojmy v rozsahu běžné praxe.</w:t>
      </w:r>
    </w:p>
    <w:p w:rsidR="00695F1E" w:rsidRPr="008328C9" w:rsidRDefault="00695F1E" w:rsidP="000F4647">
      <w:pPr>
        <w:numPr>
          <w:ilvl w:val="0"/>
          <w:numId w:val="27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DJP-PMP-000-PV1-004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</w:t>
      </w:r>
      <w:r>
        <w:rPr>
          <w:rFonts w:ascii="Arial" w:eastAsia="Times New Roman" w:hAnsi="Arial" w:cs="Arial"/>
          <w:color w:val="171A2F"/>
          <w:lang w:val="en"/>
        </w:rPr>
        <w:t>Orientační schopnost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v prostoru a rovině (vpravo, vlevo, nahoře, dole, před, za).</w:t>
      </w:r>
    </w:p>
    <w:p w:rsidR="00695F1E" w:rsidRPr="008328C9" w:rsidRDefault="00695F1E" w:rsidP="000F4647">
      <w:pPr>
        <w:numPr>
          <w:ilvl w:val="0"/>
          <w:numId w:val="27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DJP-JAR-000-PV1-005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Formuluje srozumitelně své otázky </w:t>
      </w: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a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aktivně hledá odpovědi.</w:t>
      </w:r>
    </w:p>
    <w:p w:rsidR="00695F1E" w:rsidRPr="008328C9" w:rsidRDefault="00695F1E" w:rsidP="000F4647">
      <w:pPr>
        <w:numPr>
          <w:ilvl w:val="0"/>
          <w:numId w:val="27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DJP-PDO-000-PV1-004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Využívá jednoduché digitální pomůcky pro záznam či objevování.</w:t>
      </w:r>
    </w:p>
    <w:p w:rsidR="00695F1E" w:rsidRPr="008328C9" w:rsidRDefault="00695F1E" w:rsidP="00695F1E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171A2F"/>
          <w:lang w:val="en"/>
        </w:rPr>
      </w:pPr>
      <w:r w:rsidRPr="008328C9">
        <w:rPr>
          <w:rStyle w:val="Strong"/>
          <w:rFonts w:ascii="Arial" w:eastAsiaTheme="majorEastAsia" w:hAnsi="Arial" w:cs="Arial"/>
          <w:color w:val="171A2F"/>
          <w:lang w:val="en"/>
        </w:rPr>
        <w:t>3. Dítě, ten druhý a společnost (DDS)</w:t>
      </w:r>
    </w:p>
    <w:p w:rsidR="00695F1E" w:rsidRPr="008328C9" w:rsidRDefault="00695F1E" w:rsidP="000F4647">
      <w:pPr>
        <w:numPr>
          <w:ilvl w:val="0"/>
          <w:numId w:val="28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DDS-ASO-000-PV1-004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Respektuje dohodnuté role a pravidla při společné hře a práci.</w:t>
      </w:r>
    </w:p>
    <w:p w:rsidR="00695F1E" w:rsidRPr="008328C9" w:rsidRDefault="00695F1E" w:rsidP="000F4647">
      <w:pPr>
        <w:numPr>
          <w:ilvl w:val="0"/>
          <w:numId w:val="28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DDS-SLK-000-PV1-003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Seznamuje se s různými kulturami a zvyky ve světě.</w:t>
      </w:r>
    </w:p>
    <w:p w:rsidR="00695F1E" w:rsidRPr="008328C9" w:rsidRDefault="00695F1E" w:rsidP="000F4647">
      <w:pPr>
        <w:numPr>
          <w:ilvl w:val="0"/>
          <w:numId w:val="28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DDS-ZEH-000-PV1-004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Oceňuje práci </w:t>
      </w: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a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úsilí druhých lidí.</w:t>
      </w:r>
    </w:p>
    <w:p w:rsidR="00695F1E" w:rsidRPr="008328C9" w:rsidRDefault="00695F1E" w:rsidP="00695F1E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171A2F"/>
          <w:lang w:val="en"/>
        </w:rPr>
      </w:pPr>
      <w:r w:rsidRPr="008328C9">
        <w:rPr>
          <w:rStyle w:val="Strong"/>
          <w:rFonts w:ascii="Arial" w:eastAsiaTheme="majorEastAsia" w:hAnsi="Arial" w:cs="Arial"/>
          <w:color w:val="171A2F"/>
          <w:lang w:val="en"/>
        </w:rPr>
        <w:t>4. Dítě a svět (DAS)</w:t>
      </w:r>
    </w:p>
    <w:p w:rsidR="00695F1E" w:rsidRPr="008328C9" w:rsidRDefault="00695F1E" w:rsidP="000F4647">
      <w:pPr>
        <w:numPr>
          <w:ilvl w:val="0"/>
          <w:numId w:val="29"/>
        </w:numPr>
        <w:tabs>
          <w:tab w:val="clear" w:pos="720"/>
          <w:tab w:val="num" w:pos="360"/>
        </w:tabs>
        <w:spacing w:after="0" w:line="276" w:lineRule="auto"/>
        <w:ind w:left="360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DAS-PSP-000-PV1-004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Rozlišuje různé druhy dopravy a </w:t>
      </w:r>
      <w:r>
        <w:rPr>
          <w:rFonts w:ascii="Arial" w:eastAsia="Times New Roman" w:hAnsi="Arial" w:cs="Arial"/>
          <w:color w:val="171A2F"/>
          <w:lang w:val="en"/>
        </w:rPr>
        <w:t>dopravní prostředky</w:t>
      </w:r>
      <w:r w:rsidRPr="008328C9">
        <w:rPr>
          <w:rFonts w:ascii="Arial" w:eastAsia="Times New Roman" w:hAnsi="Arial" w:cs="Arial"/>
          <w:color w:val="171A2F"/>
          <w:lang w:val="en"/>
        </w:rPr>
        <w:t>.</w:t>
      </w:r>
    </w:p>
    <w:p w:rsidR="00695F1E" w:rsidRPr="008328C9" w:rsidRDefault="00695F1E" w:rsidP="000F4647">
      <w:pPr>
        <w:numPr>
          <w:ilvl w:val="0"/>
          <w:numId w:val="29"/>
        </w:numPr>
        <w:tabs>
          <w:tab w:val="clear" w:pos="720"/>
          <w:tab w:val="num" w:pos="360"/>
        </w:tabs>
        <w:spacing w:after="0" w:line="276" w:lineRule="auto"/>
        <w:ind w:left="360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DAS-BCH-000-PV1-002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Dodržuje zásady bezpečnosti při pohybu </w:t>
      </w: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na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ulici a v dopravě.</w:t>
      </w:r>
    </w:p>
    <w:p w:rsidR="00695F1E" w:rsidRPr="008328C9" w:rsidRDefault="00695F1E" w:rsidP="000F4647">
      <w:pPr>
        <w:numPr>
          <w:ilvl w:val="0"/>
          <w:numId w:val="29"/>
        </w:numPr>
        <w:tabs>
          <w:tab w:val="clear" w:pos="720"/>
          <w:tab w:val="num" w:pos="360"/>
        </w:tabs>
        <w:spacing w:after="0" w:line="276" w:lineRule="auto"/>
        <w:ind w:left="360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DAS-ZPO-000-PV1-006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Chápe význam techniky a technických objevů pro usnadnění lidské práce.</w:t>
      </w:r>
    </w:p>
    <w:p w:rsidR="00695F1E" w:rsidRPr="008328C9" w:rsidRDefault="00695F1E" w:rsidP="00695F1E">
      <w:pPr>
        <w:spacing w:line="276" w:lineRule="auto"/>
        <w:rPr>
          <w:rFonts w:ascii="Arial" w:eastAsia="Times New Roman" w:hAnsi="Arial" w:cs="Arial"/>
          <w:color w:val="171A2F"/>
          <w:lang w:val="en"/>
        </w:rPr>
      </w:pPr>
    </w:p>
    <w:p w:rsidR="00695F1E" w:rsidRPr="00695F1E" w:rsidRDefault="00695F1E" w:rsidP="00695F1E">
      <w:pPr>
        <w:pStyle w:val="Heading3"/>
        <w:spacing w:before="0" w:line="276" w:lineRule="auto"/>
        <w:jc w:val="both"/>
        <w:rPr>
          <w:rFonts w:ascii="Arial" w:eastAsia="Times New Roman" w:hAnsi="Arial" w:cs="Arial"/>
          <w:b/>
          <w:u w:val="single"/>
          <w:lang w:val="en"/>
        </w:rPr>
      </w:pPr>
      <w:bookmarkStart w:id="22" w:name="_Toc239250021"/>
      <w:r w:rsidRPr="00695F1E">
        <w:rPr>
          <w:rFonts w:ascii="Arial" w:eastAsia="Times New Roman" w:hAnsi="Arial" w:cs="Arial"/>
          <w:b/>
          <w:u w:val="single"/>
          <w:lang w:val="en"/>
        </w:rPr>
        <w:t>INTEGROVANÝ BLOK 4: PROMĚNY ROKU, TRADICE A SLAVNOSTI</w:t>
      </w:r>
      <w:bookmarkEnd w:id="22"/>
    </w:p>
    <w:p w:rsidR="00695F1E" w:rsidRDefault="00695F1E" w:rsidP="000F4647">
      <w:pPr>
        <w:numPr>
          <w:ilvl w:val="0"/>
          <w:numId w:val="30"/>
        </w:numPr>
        <w:tabs>
          <w:tab w:val="clear" w:pos="720"/>
          <w:tab w:val="num" w:pos="360"/>
        </w:tabs>
        <w:spacing w:after="0" w:line="276" w:lineRule="auto"/>
        <w:ind w:left="360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>Hlavní smysl a účel: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</w:t>
      </w:r>
    </w:p>
    <w:p w:rsidR="00695F1E" w:rsidRPr="008328C9" w:rsidRDefault="00695F1E" w:rsidP="00695F1E">
      <w:pPr>
        <w:spacing w:line="276" w:lineRule="auto"/>
        <w:ind w:left="360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Ukotvovat děti v čase a v kulturních tradicích naší společnosti, rozvíjet estetické cítění, tvořivost, sounáležitost s komunitou obce a posilovat mezilidské vazby při společných oslavách a rituálech.</w:t>
      </w:r>
    </w:p>
    <w:p w:rsidR="00695F1E" w:rsidRDefault="00695F1E" w:rsidP="000F4647">
      <w:pPr>
        <w:numPr>
          <w:ilvl w:val="0"/>
          <w:numId w:val="30"/>
        </w:numPr>
        <w:tabs>
          <w:tab w:val="clear" w:pos="720"/>
          <w:tab w:val="num" w:pos="360"/>
        </w:tabs>
        <w:spacing w:after="0" w:line="276" w:lineRule="auto"/>
        <w:ind w:left="360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>Klíčové kompetence rozvíjené v bloku: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</w:t>
      </w:r>
    </w:p>
    <w:p w:rsidR="00695F1E" w:rsidRPr="008328C9" w:rsidRDefault="00695F1E" w:rsidP="00695F1E">
      <w:pPr>
        <w:spacing w:line="276" w:lineRule="auto"/>
        <w:ind w:left="360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lastRenderedPageBreak/>
        <w:t xml:space="preserve">Kulturní povědomí a vyjadřování, </w:t>
      </w:r>
      <w:r>
        <w:rPr>
          <w:rFonts w:ascii="Arial" w:eastAsia="Times New Roman" w:hAnsi="Arial" w:cs="Arial"/>
          <w:color w:val="171A2F"/>
          <w:lang w:val="en"/>
        </w:rPr>
        <w:t>sociální kompetence, komunikativní kompetence a kompetence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k učení.</w:t>
      </w:r>
    </w:p>
    <w:p w:rsidR="00695F1E" w:rsidRPr="008328C9" w:rsidRDefault="00695F1E" w:rsidP="000F4647">
      <w:pPr>
        <w:numPr>
          <w:ilvl w:val="0"/>
          <w:numId w:val="30"/>
        </w:numPr>
        <w:tabs>
          <w:tab w:val="clear" w:pos="720"/>
          <w:tab w:val="num" w:pos="360"/>
        </w:tabs>
        <w:spacing w:after="0" w:line="276" w:lineRule="auto"/>
        <w:ind w:left="360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>Vzdělávací záměry: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</w:t>
      </w:r>
    </w:p>
    <w:p w:rsidR="00695F1E" w:rsidRPr="008328C9" w:rsidRDefault="00695F1E" w:rsidP="000F4647">
      <w:pPr>
        <w:numPr>
          <w:ilvl w:val="0"/>
          <w:numId w:val="43"/>
        </w:numPr>
        <w:tabs>
          <w:tab w:val="clear" w:pos="720"/>
          <w:tab w:val="num" w:pos="360"/>
        </w:tabs>
        <w:spacing w:after="0" w:line="276" w:lineRule="auto"/>
        <w:ind w:left="360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Seznamovat se s lidovými zvyky, tradicemi, svátky a regionální kulturou.</w:t>
      </w:r>
    </w:p>
    <w:p w:rsidR="00695F1E" w:rsidRPr="008328C9" w:rsidRDefault="00695F1E" w:rsidP="000F4647">
      <w:pPr>
        <w:numPr>
          <w:ilvl w:val="0"/>
          <w:numId w:val="43"/>
        </w:numPr>
        <w:tabs>
          <w:tab w:val="clear" w:pos="720"/>
          <w:tab w:val="num" w:pos="360"/>
        </w:tabs>
        <w:spacing w:after="0" w:line="276" w:lineRule="auto"/>
        <w:ind w:left="360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Vnímat a vyjadřovat krásu prostřednictvím hudby, dramatu, tance a výtvarných činností.</w:t>
      </w:r>
    </w:p>
    <w:p w:rsidR="00695F1E" w:rsidRPr="008328C9" w:rsidRDefault="00695F1E" w:rsidP="000F4647">
      <w:pPr>
        <w:numPr>
          <w:ilvl w:val="0"/>
          <w:numId w:val="43"/>
        </w:numPr>
        <w:tabs>
          <w:tab w:val="clear" w:pos="720"/>
          <w:tab w:val="num" w:pos="360"/>
        </w:tabs>
        <w:spacing w:after="0" w:line="276" w:lineRule="auto"/>
        <w:ind w:left="360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Uvědomovat si plynutí času, střídání dnů v týdnu, měsíců a ročních období.</w:t>
      </w:r>
    </w:p>
    <w:p w:rsidR="00695F1E" w:rsidRPr="008328C9" w:rsidRDefault="00695F1E" w:rsidP="000F4647">
      <w:pPr>
        <w:numPr>
          <w:ilvl w:val="0"/>
          <w:numId w:val="43"/>
        </w:numPr>
        <w:tabs>
          <w:tab w:val="clear" w:pos="720"/>
          <w:tab w:val="num" w:pos="360"/>
        </w:tabs>
        <w:spacing w:after="0" w:line="276" w:lineRule="auto"/>
        <w:ind w:left="360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 xml:space="preserve">Spolupodílet se </w:t>
      </w: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na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přípravě besídek a slavností pro rodiče a obec.</w:t>
      </w:r>
    </w:p>
    <w:p w:rsidR="00695F1E" w:rsidRPr="008328C9" w:rsidRDefault="00695F1E" w:rsidP="00695F1E">
      <w:pPr>
        <w:pStyle w:val="Heading4"/>
        <w:spacing w:before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Konkretizované očekávané výsledky učení (OVU) v bloku:</w:t>
      </w:r>
    </w:p>
    <w:p w:rsidR="00695F1E" w:rsidRPr="008328C9" w:rsidRDefault="00695F1E" w:rsidP="00695F1E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171A2F"/>
          <w:lang w:val="en"/>
        </w:rPr>
      </w:pPr>
      <w:r w:rsidRPr="008328C9">
        <w:rPr>
          <w:rStyle w:val="Strong"/>
          <w:rFonts w:ascii="Arial" w:eastAsiaTheme="majorEastAsia" w:hAnsi="Arial" w:cs="Arial"/>
          <w:color w:val="171A2F"/>
          <w:lang w:val="en"/>
        </w:rPr>
        <w:t>1. Dítě a jeho tělo (DJT)</w:t>
      </w:r>
    </w:p>
    <w:p w:rsidR="00695F1E" w:rsidRPr="008328C9" w:rsidRDefault="00695F1E" w:rsidP="000F4647">
      <w:pPr>
        <w:numPr>
          <w:ilvl w:val="0"/>
          <w:numId w:val="31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DJT-TSB-000-PV1-001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Zapojuje celé tělo do rytmických, tanečních a hudebně-pohybových her.</w:t>
      </w:r>
    </w:p>
    <w:p w:rsidR="00695F1E" w:rsidRPr="008328C9" w:rsidRDefault="00695F1E" w:rsidP="000F4647">
      <w:pPr>
        <w:numPr>
          <w:ilvl w:val="0"/>
          <w:numId w:val="31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DJT-PZI-000-PV1-002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Vytváří výtvarné a dekorativní produkty s využitím rozmanitých výtvarných technik.</w:t>
      </w:r>
    </w:p>
    <w:p w:rsidR="00695F1E" w:rsidRPr="008328C9" w:rsidRDefault="00695F1E" w:rsidP="000F4647">
      <w:pPr>
        <w:numPr>
          <w:ilvl w:val="0"/>
          <w:numId w:val="31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DJT-OZD-000-PV1-001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Dodržuje zásady zdravého životního stylu při svátečních příležitostech.</w:t>
      </w:r>
    </w:p>
    <w:p w:rsidR="00695F1E" w:rsidRPr="008328C9" w:rsidRDefault="00695F1E" w:rsidP="00695F1E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171A2F"/>
          <w:lang w:val="en"/>
        </w:rPr>
      </w:pPr>
      <w:r w:rsidRPr="008328C9">
        <w:rPr>
          <w:rStyle w:val="Strong"/>
          <w:rFonts w:ascii="Arial" w:eastAsiaTheme="majorEastAsia" w:hAnsi="Arial" w:cs="Arial"/>
          <w:color w:val="171A2F"/>
          <w:lang w:val="en"/>
        </w:rPr>
        <w:t>2. Dítě a jeho psychika (DJP)</w:t>
      </w:r>
    </w:p>
    <w:p w:rsidR="00695F1E" w:rsidRPr="008328C9" w:rsidRDefault="00695F1E" w:rsidP="000F4647">
      <w:pPr>
        <w:numPr>
          <w:ilvl w:val="0"/>
          <w:numId w:val="32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DJP-MOP-000-PV1-001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Zachycuje a vyjadřuje rytmus, melodii a pravidelnost.</w:t>
      </w:r>
    </w:p>
    <w:p w:rsidR="00695F1E" w:rsidRPr="008328C9" w:rsidRDefault="00695F1E" w:rsidP="000F4647">
      <w:pPr>
        <w:numPr>
          <w:ilvl w:val="0"/>
          <w:numId w:val="32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DJP-JAR-000-PV1-002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Přednáší krátké básně, říkadla a zpívá písně s porozuměním textu.</w:t>
      </w:r>
    </w:p>
    <w:p w:rsidR="00695F1E" w:rsidRPr="008328C9" w:rsidRDefault="00695F1E" w:rsidP="000F4647">
      <w:pPr>
        <w:numPr>
          <w:ilvl w:val="0"/>
          <w:numId w:val="32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DJP-JAR-000-PV1-008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Postupuje podle slovních i obrazových instrukcí.</w:t>
      </w:r>
    </w:p>
    <w:p w:rsidR="00695F1E" w:rsidRPr="008328C9" w:rsidRDefault="00695F1E" w:rsidP="000F4647">
      <w:pPr>
        <w:numPr>
          <w:ilvl w:val="0"/>
          <w:numId w:val="32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DJP-PFT-000-PV1-003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Zapojuje fantazii a představivost při dramatických a tvořivých hrách.</w:t>
      </w:r>
    </w:p>
    <w:p w:rsidR="00695F1E" w:rsidRPr="008328C9" w:rsidRDefault="00695F1E" w:rsidP="000F4647">
      <w:pPr>
        <w:numPr>
          <w:ilvl w:val="0"/>
          <w:numId w:val="32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DJP-PDO-000-PV1-002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Vnímá umělecká díla (pohádky, divadlo, hudbu) a vyjadřuje své dojmy.</w:t>
      </w:r>
    </w:p>
    <w:p w:rsidR="00695F1E" w:rsidRPr="008328C9" w:rsidRDefault="00695F1E" w:rsidP="00695F1E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171A2F"/>
          <w:lang w:val="en"/>
        </w:rPr>
      </w:pPr>
      <w:r w:rsidRPr="008328C9">
        <w:rPr>
          <w:rStyle w:val="Strong"/>
          <w:rFonts w:ascii="Arial" w:eastAsiaTheme="majorEastAsia" w:hAnsi="Arial" w:cs="Arial"/>
          <w:color w:val="171A2F"/>
          <w:lang w:val="en"/>
        </w:rPr>
        <w:t>3. Dítě, ten druhý a společnost (DDS)</w:t>
      </w:r>
    </w:p>
    <w:p w:rsidR="00695F1E" w:rsidRPr="008328C9" w:rsidRDefault="00695F1E" w:rsidP="000F4647">
      <w:pPr>
        <w:numPr>
          <w:ilvl w:val="0"/>
          <w:numId w:val="33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DDS-SLK-000-PV1-001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Aktivně se účastní společenských a kulturních akcí školy </w:t>
      </w: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a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obce.</w:t>
      </w:r>
    </w:p>
    <w:p w:rsidR="00695F1E" w:rsidRPr="008328C9" w:rsidRDefault="00695F1E" w:rsidP="000F4647">
      <w:pPr>
        <w:numPr>
          <w:ilvl w:val="0"/>
          <w:numId w:val="33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DDS-SLK-000-PV1-004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Projevuje zájem o tradice, svátky a zvyky své rodiny i regionu.</w:t>
      </w:r>
    </w:p>
    <w:p w:rsidR="00695F1E" w:rsidRPr="008328C9" w:rsidRDefault="00695F1E" w:rsidP="000F4647">
      <w:pPr>
        <w:numPr>
          <w:ilvl w:val="0"/>
          <w:numId w:val="33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DDS-ASO-000-PV1-005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Prožívá radost ze společného úspěchu </w:t>
      </w: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a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sdílených oslav s kamarády a rodinou.</w:t>
      </w:r>
    </w:p>
    <w:p w:rsidR="00695F1E" w:rsidRPr="008328C9" w:rsidRDefault="00695F1E" w:rsidP="00695F1E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171A2F"/>
          <w:lang w:val="en"/>
        </w:rPr>
      </w:pPr>
      <w:r w:rsidRPr="008328C9">
        <w:rPr>
          <w:rStyle w:val="Strong"/>
          <w:rFonts w:ascii="Arial" w:eastAsiaTheme="majorEastAsia" w:hAnsi="Arial" w:cs="Arial"/>
          <w:color w:val="171A2F"/>
          <w:lang w:val="en"/>
        </w:rPr>
        <w:t>4. Dítě a svět (DAS)</w:t>
      </w:r>
    </w:p>
    <w:p w:rsidR="00695F1E" w:rsidRPr="008328C9" w:rsidRDefault="00695F1E" w:rsidP="000F4647">
      <w:pPr>
        <w:numPr>
          <w:ilvl w:val="0"/>
          <w:numId w:val="34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DAS-PSP-000-PV1-001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Chápe souvislosti mezi proměnami přírody a lidskými činnostmi během roku.</w:t>
      </w:r>
    </w:p>
    <w:p w:rsidR="00695F1E" w:rsidRPr="008328C9" w:rsidRDefault="00695F1E" w:rsidP="000F4647">
      <w:pPr>
        <w:numPr>
          <w:ilvl w:val="0"/>
          <w:numId w:val="34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HTMLCode"/>
          <w:rFonts w:ascii="Arial" w:eastAsiaTheme="minorHAnsi" w:hAnsi="Arial" w:cs="Arial"/>
          <w:color w:val="171A2F"/>
          <w:lang w:val="en"/>
        </w:rPr>
        <w:t>DAS-ZPO-000-PV1-005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Vnímá význam udržování kulturního a historického dědictví v místě bydliště.</w:t>
      </w:r>
    </w:p>
    <w:p w:rsidR="00695F1E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</w:p>
    <w:p w:rsidR="00695F1E" w:rsidRPr="00C34FB8" w:rsidRDefault="00695F1E" w:rsidP="00695F1E">
      <w:pPr>
        <w:spacing w:line="276" w:lineRule="auto"/>
        <w:jc w:val="both"/>
        <w:rPr>
          <w:rFonts w:ascii="Arial" w:eastAsia="Times New Roman" w:hAnsi="Arial" w:cs="Arial"/>
          <w:b/>
          <w:color w:val="171A2F"/>
          <w:sz w:val="28"/>
          <w:szCs w:val="28"/>
          <w:lang w:val="en"/>
        </w:rPr>
      </w:pPr>
      <w:r w:rsidRPr="00420A53">
        <w:rPr>
          <w:rFonts w:ascii="Arial" w:eastAsia="Times New Roman" w:hAnsi="Arial" w:cs="Arial"/>
          <w:b/>
          <w:color w:val="171A2F"/>
          <w:sz w:val="28"/>
          <w:szCs w:val="28"/>
          <w:lang w:val="en"/>
        </w:rPr>
        <w:t>11. PEDAGOGICK</w:t>
      </w:r>
      <w:r w:rsidR="00C34FB8">
        <w:rPr>
          <w:rFonts w:ascii="Arial" w:eastAsia="Times New Roman" w:hAnsi="Arial" w:cs="Arial"/>
          <w:b/>
          <w:color w:val="171A2F"/>
          <w:sz w:val="28"/>
          <w:szCs w:val="28"/>
          <w:lang w:val="en"/>
        </w:rPr>
        <w:t xml:space="preserve">Á DIAGNOSTIKA </w:t>
      </w:r>
      <w:proofErr w:type="gramStart"/>
      <w:r w:rsidR="00C34FB8">
        <w:rPr>
          <w:rFonts w:ascii="Arial" w:eastAsia="Times New Roman" w:hAnsi="Arial" w:cs="Arial"/>
          <w:b/>
          <w:color w:val="171A2F"/>
          <w:sz w:val="28"/>
          <w:szCs w:val="28"/>
          <w:lang w:val="en"/>
        </w:rPr>
        <w:t>A</w:t>
      </w:r>
      <w:proofErr w:type="gramEnd"/>
      <w:r w:rsidR="00C34FB8">
        <w:rPr>
          <w:rFonts w:ascii="Arial" w:eastAsia="Times New Roman" w:hAnsi="Arial" w:cs="Arial"/>
          <w:b/>
          <w:color w:val="171A2F"/>
          <w:sz w:val="28"/>
          <w:szCs w:val="28"/>
          <w:lang w:val="en"/>
        </w:rPr>
        <w:t xml:space="preserve"> INDIVIDUALIZACE</w:t>
      </w:r>
    </w:p>
    <w:p w:rsidR="00695F1E" w:rsidRPr="00420A53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420A53">
        <w:rPr>
          <w:rFonts w:ascii="Arial" w:eastAsia="Times New Roman" w:hAnsi="Arial" w:cs="Arial"/>
          <w:color w:val="171A2F"/>
          <w:lang w:val="en"/>
        </w:rPr>
        <w:t xml:space="preserve">Pedagogická diagnostika je kontinuální, dlouhodobý a systematický proces sledování individuálního vývoje dítěte, jeho učebních pokroků, silných stránek i oblastí vyžadujících zvýšenou podporu. Slouží výhradně k poznání aktuální vývojové úrovně dítěte a k následnému plánování individualizované vzdělávací nabídky v TVP, nikoliv </w:t>
      </w:r>
      <w:r w:rsidR="00C34FB8">
        <w:rPr>
          <w:rFonts w:ascii="Arial" w:eastAsia="Times New Roman" w:hAnsi="Arial" w:cs="Arial"/>
          <w:color w:val="171A2F"/>
          <w:lang w:val="en"/>
        </w:rPr>
        <w:t>ke vzájemnému porovnávání dětí.</w:t>
      </w:r>
    </w:p>
    <w:p w:rsidR="00695F1E" w:rsidRPr="00C34FB8" w:rsidRDefault="00695F1E" w:rsidP="00695F1E">
      <w:pPr>
        <w:spacing w:line="276" w:lineRule="auto"/>
        <w:jc w:val="both"/>
        <w:rPr>
          <w:rFonts w:ascii="Arial" w:eastAsia="Times New Roman" w:hAnsi="Arial" w:cs="Arial"/>
          <w:b/>
          <w:color w:val="171A2F"/>
          <w:sz w:val="28"/>
          <w:szCs w:val="28"/>
          <w:lang w:val="en"/>
        </w:rPr>
      </w:pPr>
      <w:r w:rsidRPr="00420A53">
        <w:rPr>
          <w:rFonts w:ascii="Arial" w:eastAsia="Times New Roman" w:hAnsi="Arial" w:cs="Arial"/>
          <w:b/>
          <w:color w:val="171A2F"/>
          <w:sz w:val="28"/>
          <w:szCs w:val="28"/>
          <w:lang w:val="en"/>
        </w:rPr>
        <w:t>11.1 Diagnostický nástr</w:t>
      </w:r>
      <w:r w:rsidR="00C34FB8">
        <w:rPr>
          <w:rFonts w:ascii="Arial" w:eastAsia="Times New Roman" w:hAnsi="Arial" w:cs="Arial"/>
          <w:b/>
          <w:color w:val="171A2F"/>
          <w:sz w:val="28"/>
          <w:szCs w:val="28"/>
          <w:lang w:val="en"/>
        </w:rPr>
        <w:t>oj – Klokanův kufr</w:t>
      </w:r>
    </w:p>
    <w:p w:rsidR="00695F1E" w:rsidRPr="00420A53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420A53">
        <w:rPr>
          <w:rFonts w:ascii="Arial" w:eastAsia="Times New Roman" w:hAnsi="Arial" w:cs="Arial"/>
          <w:color w:val="171A2F"/>
          <w:lang w:val="en"/>
        </w:rPr>
        <w:t xml:space="preserve">V mateřské škole využíváme standardizovanou metodiku pedagogické diagnostiky Klokanův kufr (autorka Mgr. Jiřina Bednářová). </w:t>
      </w:r>
    </w:p>
    <w:p w:rsidR="00695F1E" w:rsidRPr="00420A53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420A53">
        <w:rPr>
          <w:rFonts w:ascii="Arial" w:eastAsia="Times New Roman" w:hAnsi="Arial" w:cs="Arial"/>
          <w:color w:val="171A2F"/>
          <w:lang w:val="en"/>
        </w:rPr>
        <w:lastRenderedPageBreak/>
        <w:t>• Digitální aplikace Klokanův kufr: Škola využívá a hradí certifikovanou elektronickou aplikaci Klokanův kufr. Do tohoto systému učitelky průběžně v průběhu celého školního roku zaznamenávají výsledky pozorování a diagnostické záznamy jednotlivých dětí ve všech sledovaných vývojových oblastech (motorika, grafomotorika, zrakové a sluchové vnímání, prostorová a časová orientace, základní matematické představy, řeč a sociální dovednosti).</w:t>
      </w:r>
    </w:p>
    <w:p w:rsidR="00695F1E" w:rsidRPr="00420A53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420A53">
        <w:rPr>
          <w:rFonts w:ascii="Arial" w:eastAsia="Times New Roman" w:hAnsi="Arial" w:cs="Arial"/>
          <w:color w:val="171A2F"/>
          <w:lang w:val="en"/>
        </w:rPr>
        <w:t xml:space="preserve">• Diagnostické pomůcky: Při diagnostických činnostech se pracuje s originální sadou pomůcek </w:t>
      </w:r>
      <w:proofErr w:type="gramStart"/>
      <w:r w:rsidRPr="00420A53">
        <w:rPr>
          <w:rFonts w:ascii="Arial" w:eastAsia="Times New Roman" w:hAnsi="Arial" w:cs="Arial"/>
          <w:color w:val="171A2F"/>
          <w:lang w:val="en"/>
        </w:rPr>
        <w:t>a</w:t>
      </w:r>
      <w:proofErr w:type="gramEnd"/>
      <w:r w:rsidRPr="00420A53">
        <w:rPr>
          <w:rFonts w:ascii="Arial" w:eastAsia="Times New Roman" w:hAnsi="Arial" w:cs="Arial"/>
          <w:color w:val="171A2F"/>
          <w:lang w:val="en"/>
        </w:rPr>
        <w:t xml:space="preserve"> úkolů Klokanova kufru, které umožňují hravou a nestresující formou zmapovat schopnosti dítěte.</w:t>
      </w:r>
    </w:p>
    <w:p w:rsidR="00695F1E" w:rsidRPr="00D65108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420A53">
        <w:rPr>
          <w:rFonts w:ascii="Arial" w:eastAsia="Times New Roman" w:hAnsi="Arial" w:cs="Arial"/>
          <w:color w:val="171A2F"/>
          <w:lang w:val="en"/>
        </w:rPr>
        <w:t>• Výstupy pro plánování: Na základě výstupů z aplikace učitelky nastavují vnitřní diferenciaci vzdělávací nabídky v třídním vzdělávacím programu (TVP) a volí vhodné pedagogické strategie, případně navrhují podp</w:t>
      </w:r>
      <w:r w:rsidR="00D65108">
        <w:rPr>
          <w:rFonts w:ascii="Arial" w:eastAsia="Times New Roman" w:hAnsi="Arial" w:cs="Arial"/>
          <w:color w:val="171A2F"/>
          <w:lang w:val="en"/>
        </w:rPr>
        <w:t xml:space="preserve">ůrná opatření 1. </w:t>
      </w:r>
      <w:proofErr w:type="gramStart"/>
      <w:r w:rsidR="00D65108">
        <w:rPr>
          <w:rFonts w:ascii="Arial" w:eastAsia="Times New Roman" w:hAnsi="Arial" w:cs="Arial"/>
          <w:color w:val="171A2F"/>
          <w:lang w:val="en"/>
        </w:rPr>
        <w:t>stupně</w:t>
      </w:r>
      <w:proofErr w:type="gramEnd"/>
      <w:r w:rsidR="00D65108">
        <w:rPr>
          <w:rFonts w:ascii="Arial" w:eastAsia="Times New Roman" w:hAnsi="Arial" w:cs="Arial"/>
          <w:color w:val="171A2F"/>
          <w:lang w:val="en"/>
        </w:rPr>
        <w:t xml:space="preserve"> (PLPP).</w:t>
      </w:r>
    </w:p>
    <w:p w:rsidR="00695F1E" w:rsidRPr="00C34FB8" w:rsidRDefault="00695F1E" w:rsidP="00695F1E">
      <w:pPr>
        <w:spacing w:line="276" w:lineRule="auto"/>
        <w:jc w:val="both"/>
        <w:rPr>
          <w:rFonts w:ascii="Arial" w:eastAsia="Times New Roman" w:hAnsi="Arial" w:cs="Arial"/>
          <w:b/>
          <w:color w:val="171A2F"/>
          <w:sz w:val="28"/>
          <w:szCs w:val="28"/>
          <w:lang w:val="en"/>
        </w:rPr>
      </w:pPr>
      <w:r w:rsidRPr="00420A53">
        <w:rPr>
          <w:rFonts w:ascii="Arial" w:eastAsia="Times New Roman" w:hAnsi="Arial" w:cs="Arial"/>
          <w:b/>
          <w:color w:val="171A2F"/>
          <w:sz w:val="28"/>
          <w:szCs w:val="28"/>
          <w:lang w:val="en"/>
        </w:rPr>
        <w:t xml:space="preserve">11.2 Práce s dětskými </w:t>
      </w:r>
      <w:r w:rsidR="00C34FB8">
        <w:rPr>
          <w:rFonts w:ascii="Arial" w:eastAsia="Times New Roman" w:hAnsi="Arial" w:cs="Arial"/>
          <w:b/>
          <w:color w:val="171A2F"/>
          <w:sz w:val="28"/>
          <w:szCs w:val="28"/>
          <w:lang w:val="en"/>
        </w:rPr>
        <w:t>výtvory a portfolio předškoláka</w:t>
      </w:r>
    </w:p>
    <w:p w:rsidR="00695F1E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420A53">
        <w:rPr>
          <w:rFonts w:ascii="Arial" w:eastAsia="Times New Roman" w:hAnsi="Arial" w:cs="Arial"/>
          <w:color w:val="171A2F"/>
          <w:lang w:val="en"/>
        </w:rPr>
        <w:t xml:space="preserve">• Výtvory </w:t>
      </w:r>
      <w:proofErr w:type="gramStart"/>
      <w:r w:rsidRPr="00420A53">
        <w:rPr>
          <w:rFonts w:ascii="Arial" w:eastAsia="Times New Roman" w:hAnsi="Arial" w:cs="Arial"/>
          <w:color w:val="171A2F"/>
          <w:lang w:val="en"/>
        </w:rPr>
        <w:t>a</w:t>
      </w:r>
      <w:proofErr w:type="gramEnd"/>
      <w:r w:rsidRPr="00420A53">
        <w:rPr>
          <w:rFonts w:ascii="Arial" w:eastAsia="Times New Roman" w:hAnsi="Arial" w:cs="Arial"/>
          <w:color w:val="171A2F"/>
          <w:lang w:val="en"/>
        </w:rPr>
        <w:t xml:space="preserve"> obrázky dětí nejsou dlouhodobě </w:t>
      </w:r>
      <w:r>
        <w:rPr>
          <w:rFonts w:ascii="Arial" w:eastAsia="Times New Roman" w:hAnsi="Arial" w:cs="Arial"/>
          <w:color w:val="171A2F"/>
          <w:lang w:val="en"/>
        </w:rPr>
        <w:t>uloženy</w:t>
      </w:r>
      <w:r w:rsidRPr="00420A53">
        <w:rPr>
          <w:rFonts w:ascii="Arial" w:eastAsia="Times New Roman" w:hAnsi="Arial" w:cs="Arial"/>
          <w:color w:val="171A2F"/>
          <w:lang w:val="en"/>
        </w:rPr>
        <w:t xml:space="preserve"> ve škol</w:t>
      </w:r>
      <w:r>
        <w:rPr>
          <w:rFonts w:ascii="Arial" w:eastAsia="Times New Roman" w:hAnsi="Arial" w:cs="Arial"/>
          <w:color w:val="171A2F"/>
          <w:lang w:val="en"/>
        </w:rPr>
        <w:t>c</w:t>
      </w:r>
      <w:r w:rsidRPr="00420A53">
        <w:rPr>
          <w:rFonts w:ascii="Arial" w:eastAsia="Times New Roman" w:hAnsi="Arial" w:cs="Arial"/>
          <w:color w:val="171A2F"/>
          <w:lang w:val="en"/>
        </w:rPr>
        <w:t xml:space="preserve">e. Děti si své práce průběžně odnášejí domů, aby z nich měly bezprostřední radost a mohly se jimi pochlubit rodičům. </w:t>
      </w:r>
    </w:p>
    <w:p w:rsidR="00695F1E" w:rsidRPr="00420A53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>
        <w:rPr>
          <w:rFonts w:ascii="Arial" w:eastAsia="Times New Roman" w:hAnsi="Arial" w:cs="Arial"/>
          <w:color w:val="171A2F"/>
          <w:lang w:val="en"/>
        </w:rPr>
        <w:t xml:space="preserve">• </w:t>
      </w:r>
      <w:r w:rsidRPr="00420A53">
        <w:rPr>
          <w:rFonts w:ascii="Arial" w:eastAsia="Times New Roman" w:hAnsi="Arial" w:cs="Arial"/>
          <w:color w:val="171A2F"/>
          <w:lang w:val="en"/>
        </w:rPr>
        <w:t xml:space="preserve">Pokud pedagog vyhodnotí konkrétní výtvor jako podstatný doklad vývoje (např. u dětí s plánem pedagogické podpory – PLPP, individuálním vzdělávacím plánem – IVP či pro sledování grafomotorického posunu), pořídí si jeho kopii </w:t>
      </w:r>
      <w:proofErr w:type="gramStart"/>
      <w:r w:rsidRPr="00420A53">
        <w:rPr>
          <w:rFonts w:ascii="Arial" w:eastAsia="Times New Roman" w:hAnsi="Arial" w:cs="Arial"/>
          <w:color w:val="171A2F"/>
          <w:lang w:val="en"/>
        </w:rPr>
        <w:t>a</w:t>
      </w:r>
      <w:proofErr w:type="gramEnd"/>
      <w:r w:rsidRPr="00420A53">
        <w:rPr>
          <w:rFonts w:ascii="Arial" w:eastAsia="Times New Roman" w:hAnsi="Arial" w:cs="Arial"/>
          <w:color w:val="171A2F"/>
          <w:lang w:val="en"/>
        </w:rPr>
        <w:t xml:space="preserve"> originál ponechá dítěti.</w:t>
      </w:r>
    </w:p>
    <w:p w:rsidR="00695F1E" w:rsidRPr="00420A53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420A53">
        <w:rPr>
          <w:rFonts w:ascii="Arial" w:eastAsia="Times New Roman" w:hAnsi="Arial" w:cs="Arial"/>
          <w:color w:val="171A2F"/>
          <w:lang w:val="en"/>
        </w:rPr>
        <w:t xml:space="preserve">• Cílené portfolio pracovních listů a diagnostických materiálů je systematicky vedeno v předškolní třídě Včelky. Slouží ke sledování předškolní zralosti, mapování pokroků </w:t>
      </w:r>
      <w:proofErr w:type="gramStart"/>
      <w:r w:rsidRPr="00420A53">
        <w:rPr>
          <w:rFonts w:ascii="Arial" w:eastAsia="Times New Roman" w:hAnsi="Arial" w:cs="Arial"/>
          <w:color w:val="171A2F"/>
          <w:lang w:val="en"/>
        </w:rPr>
        <w:t>a</w:t>
      </w:r>
      <w:proofErr w:type="gramEnd"/>
      <w:r w:rsidRPr="00420A53">
        <w:rPr>
          <w:rFonts w:ascii="Arial" w:eastAsia="Times New Roman" w:hAnsi="Arial" w:cs="Arial"/>
          <w:color w:val="171A2F"/>
          <w:lang w:val="en"/>
        </w:rPr>
        <w:t xml:space="preserve"> identifikaci oblastí vyžadujících další procvičování před vstupem do ZŠ. Na konci školního roku při odchodu do základní školy obdrží předškoláci toto kompletní portfolio domů.</w:t>
      </w:r>
    </w:p>
    <w:p w:rsidR="00695F1E" w:rsidRPr="00C34FB8" w:rsidRDefault="00695F1E" w:rsidP="00695F1E">
      <w:pPr>
        <w:spacing w:line="276" w:lineRule="auto"/>
        <w:jc w:val="both"/>
        <w:rPr>
          <w:rFonts w:ascii="Arial" w:eastAsia="Times New Roman" w:hAnsi="Arial" w:cs="Arial"/>
          <w:b/>
          <w:color w:val="171A2F"/>
          <w:sz w:val="28"/>
          <w:szCs w:val="28"/>
          <w:lang w:val="en"/>
        </w:rPr>
      </w:pPr>
      <w:r w:rsidRPr="00420A53">
        <w:rPr>
          <w:rFonts w:ascii="Arial" w:eastAsia="Times New Roman" w:hAnsi="Arial" w:cs="Arial"/>
          <w:b/>
          <w:color w:val="171A2F"/>
          <w:sz w:val="28"/>
          <w:szCs w:val="28"/>
          <w:lang w:val="en"/>
        </w:rPr>
        <w:t>11.3 S</w:t>
      </w:r>
      <w:r w:rsidR="00C34FB8">
        <w:rPr>
          <w:rFonts w:ascii="Arial" w:eastAsia="Times New Roman" w:hAnsi="Arial" w:cs="Arial"/>
          <w:b/>
          <w:color w:val="171A2F"/>
          <w:sz w:val="28"/>
          <w:szCs w:val="28"/>
          <w:lang w:val="en"/>
        </w:rPr>
        <w:t>polupráce a komunikace s rodiči</w:t>
      </w:r>
    </w:p>
    <w:p w:rsidR="00695F1E" w:rsidRPr="00420A53" w:rsidRDefault="00695F1E" w:rsidP="00695F1E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420A53">
        <w:rPr>
          <w:rFonts w:ascii="Arial" w:eastAsia="Times New Roman" w:hAnsi="Arial" w:cs="Arial"/>
          <w:color w:val="171A2F"/>
          <w:lang w:val="en"/>
        </w:rPr>
        <w:t xml:space="preserve">• O běžném denním fungování a pokrocích dítěte jsou rodiče </w:t>
      </w:r>
      <w:r>
        <w:rPr>
          <w:rFonts w:ascii="Arial" w:eastAsia="Times New Roman" w:hAnsi="Arial" w:cs="Arial"/>
          <w:color w:val="171A2F"/>
          <w:lang w:val="en"/>
        </w:rPr>
        <w:t>průběžně informováni</w:t>
      </w:r>
      <w:r w:rsidRPr="00420A53">
        <w:rPr>
          <w:rFonts w:ascii="Arial" w:eastAsia="Times New Roman" w:hAnsi="Arial" w:cs="Arial"/>
          <w:color w:val="171A2F"/>
          <w:lang w:val="en"/>
        </w:rPr>
        <w:t xml:space="preserve"> při každodenním kontaktu.</w:t>
      </w:r>
    </w:p>
    <w:p w:rsidR="00695F1E" w:rsidRPr="00C34FB8" w:rsidRDefault="00695F1E" w:rsidP="00C34FB8">
      <w:pPr>
        <w:spacing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420A53">
        <w:rPr>
          <w:rFonts w:ascii="Arial" w:eastAsia="Times New Roman" w:hAnsi="Arial" w:cs="Arial"/>
          <w:color w:val="171A2F"/>
          <w:lang w:val="en"/>
        </w:rPr>
        <w:t xml:space="preserve">• Individuální konzultační schůzky: </w:t>
      </w:r>
      <w:proofErr w:type="gramStart"/>
      <w:r w:rsidRPr="00420A53">
        <w:rPr>
          <w:rFonts w:ascii="Arial" w:eastAsia="Times New Roman" w:hAnsi="Arial" w:cs="Arial"/>
          <w:color w:val="171A2F"/>
          <w:lang w:val="en"/>
        </w:rPr>
        <w:t>Nad</w:t>
      </w:r>
      <w:proofErr w:type="gramEnd"/>
      <w:r w:rsidRPr="00420A53">
        <w:rPr>
          <w:rFonts w:ascii="Arial" w:eastAsia="Times New Roman" w:hAnsi="Arial" w:cs="Arial"/>
          <w:color w:val="171A2F"/>
          <w:lang w:val="en"/>
        </w:rPr>
        <w:t xml:space="preserve"> rámec běžné komunikace mají zákonní zástupci možnost kdykoliv v průběhu školního roku požádat o individuální konzultační schůzku. Na tomto setkání paní učitelka s rodičem podrobně probere výstupy z diagnostiky v aplikaci Klokanův kufr, obsah portfolia, silné stránky dítěte a případné doporučené postupy pro domácí i školní rozvoj.</w:t>
      </w:r>
    </w:p>
    <w:p w:rsidR="00695F1E" w:rsidRPr="00D65108" w:rsidRDefault="00695F1E" w:rsidP="00695F1E">
      <w:pPr>
        <w:pStyle w:val="Heading2"/>
        <w:spacing w:before="0" w:beforeAutospacing="0" w:after="0" w:afterAutospacing="0" w:line="276" w:lineRule="auto"/>
        <w:jc w:val="both"/>
        <w:rPr>
          <w:rFonts w:ascii="Arial" w:hAnsi="Arial" w:cs="Arial"/>
          <w:sz w:val="28"/>
          <w:szCs w:val="28"/>
          <w:lang w:val="en"/>
        </w:rPr>
      </w:pPr>
      <w:bookmarkStart w:id="23" w:name="_Toc239250022"/>
      <w:r w:rsidRPr="00D65108">
        <w:rPr>
          <w:rFonts w:ascii="Arial" w:hAnsi="Arial" w:cs="Arial"/>
          <w:sz w:val="28"/>
          <w:szCs w:val="28"/>
          <w:lang w:val="en"/>
        </w:rPr>
        <w:t>12. EVALUAČNÍ SYSTÉM A PLÁN AUTOEVALUACE</w:t>
      </w:r>
      <w:bookmarkEnd w:id="23"/>
    </w:p>
    <w:p w:rsidR="00695F1E" w:rsidRDefault="00695F1E" w:rsidP="00695F1E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171A2F"/>
          <w:lang w:val="en"/>
        </w:rPr>
      </w:pPr>
    </w:p>
    <w:p w:rsidR="00695F1E" w:rsidRPr="008328C9" w:rsidRDefault="00695F1E" w:rsidP="00695F1E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171A2F"/>
          <w:lang w:val="en"/>
        </w:rPr>
      </w:pPr>
      <w:r w:rsidRPr="008328C9">
        <w:rPr>
          <w:rFonts w:ascii="Arial" w:hAnsi="Arial" w:cs="Arial"/>
          <w:color w:val="171A2F"/>
          <w:lang w:val="en"/>
        </w:rPr>
        <w:t>Autoevaluace školy je systematický proces hodnocení kvality podmínek, průběhu a výsledků vzdělávání, který slouží jako podklad pro další plánování a rozvoj školy.</w:t>
      </w:r>
    </w:p>
    <w:p w:rsidR="00695F1E" w:rsidRDefault="00695F1E" w:rsidP="00695F1E">
      <w:pPr>
        <w:pStyle w:val="Heading3"/>
        <w:spacing w:before="0" w:line="276" w:lineRule="auto"/>
        <w:jc w:val="both"/>
        <w:rPr>
          <w:rFonts w:ascii="Arial" w:eastAsia="Times New Roman" w:hAnsi="Arial" w:cs="Arial"/>
          <w:lang w:val="en"/>
        </w:rPr>
      </w:pPr>
    </w:p>
    <w:p w:rsidR="00695F1E" w:rsidRPr="008328C9" w:rsidRDefault="00695F1E" w:rsidP="00695F1E">
      <w:pPr>
        <w:pStyle w:val="Heading3"/>
        <w:spacing w:before="0" w:line="276" w:lineRule="auto"/>
        <w:jc w:val="both"/>
        <w:rPr>
          <w:rFonts w:ascii="Arial" w:eastAsia="Times New Roman" w:hAnsi="Arial" w:cs="Arial"/>
          <w:lang w:val="en"/>
        </w:rPr>
      </w:pPr>
      <w:bookmarkStart w:id="24" w:name="_Toc239250023"/>
      <w:r w:rsidRPr="008328C9">
        <w:rPr>
          <w:rFonts w:ascii="Arial" w:eastAsia="Times New Roman" w:hAnsi="Arial" w:cs="Arial"/>
          <w:lang w:val="en"/>
        </w:rPr>
        <w:t>12.1 Oblasti a cíle autoevaluace</w:t>
      </w:r>
      <w:bookmarkEnd w:id="24"/>
    </w:p>
    <w:p w:rsidR="00695F1E" w:rsidRPr="008328C9" w:rsidRDefault="00695F1E" w:rsidP="000F4647">
      <w:pPr>
        <w:numPr>
          <w:ilvl w:val="0"/>
          <w:numId w:val="35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Ověřovat naplňování cílů ŠVP a soulad pedagogické činnosti s vizí školy.</w:t>
      </w:r>
    </w:p>
    <w:p w:rsidR="00695F1E" w:rsidRPr="008328C9" w:rsidRDefault="00695F1E" w:rsidP="000F4647">
      <w:pPr>
        <w:numPr>
          <w:ilvl w:val="0"/>
          <w:numId w:val="35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Sledovat a zkvalitňovat materiální, psychosociální, organizační a personální podmínky.</w:t>
      </w:r>
    </w:p>
    <w:p w:rsidR="00695F1E" w:rsidRPr="008328C9" w:rsidRDefault="00695F1E" w:rsidP="000F4647">
      <w:pPr>
        <w:numPr>
          <w:ilvl w:val="0"/>
          <w:numId w:val="35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Vyhodnocovat efektivitu vzdělávacích metod a forem práce.</w:t>
      </w:r>
    </w:p>
    <w:p w:rsidR="00695F1E" w:rsidRPr="008328C9" w:rsidRDefault="00695F1E" w:rsidP="000F4647">
      <w:pPr>
        <w:numPr>
          <w:ilvl w:val="0"/>
          <w:numId w:val="35"/>
        </w:numPr>
        <w:spacing w:after="0" w:line="276" w:lineRule="auto"/>
        <w:jc w:val="both"/>
        <w:rPr>
          <w:rFonts w:ascii="Arial" w:eastAsia="Times New Roman" w:hAnsi="Arial" w:cs="Arial"/>
          <w:color w:val="171A2F"/>
          <w:lang w:val="en"/>
        </w:rPr>
      </w:pPr>
      <w:r w:rsidRPr="008328C9">
        <w:rPr>
          <w:rFonts w:ascii="Arial" w:eastAsia="Times New Roman" w:hAnsi="Arial" w:cs="Arial"/>
          <w:color w:val="171A2F"/>
          <w:lang w:val="en"/>
        </w:rPr>
        <w:t>Poskytovat zpětnou vazbu pedagogům pro jejich profesní růst.</w:t>
      </w:r>
    </w:p>
    <w:p w:rsidR="00695F1E" w:rsidRPr="008328C9" w:rsidRDefault="00695F1E" w:rsidP="00695F1E">
      <w:pPr>
        <w:pStyle w:val="Heading3"/>
        <w:spacing w:before="0" w:line="276" w:lineRule="auto"/>
        <w:jc w:val="both"/>
        <w:rPr>
          <w:rFonts w:ascii="Arial" w:eastAsia="Times New Roman" w:hAnsi="Arial" w:cs="Arial"/>
          <w:lang w:val="en"/>
        </w:rPr>
      </w:pPr>
      <w:bookmarkStart w:id="25" w:name="_Toc239250024"/>
      <w:r w:rsidRPr="008328C9">
        <w:rPr>
          <w:rFonts w:ascii="Arial" w:eastAsia="Times New Roman" w:hAnsi="Arial" w:cs="Arial"/>
          <w:lang w:val="en"/>
        </w:rPr>
        <w:lastRenderedPageBreak/>
        <w:t>12.2 Časový plán a nástroje autoevaluace</w:t>
      </w:r>
      <w:bookmarkEnd w:id="25"/>
    </w:p>
    <w:tbl>
      <w:tblPr>
        <w:tblW w:w="5821" w:type="pct"/>
        <w:tblInd w:w="-71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4"/>
        <w:gridCol w:w="2977"/>
        <w:gridCol w:w="1529"/>
        <w:gridCol w:w="1873"/>
        <w:gridCol w:w="2266"/>
      </w:tblGrid>
      <w:tr w:rsidR="00695F1E" w:rsidRPr="008328C9" w:rsidTr="00D65108">
        <w:trPr>
          <w:tblHeader/>
        </w:trPr>
        <w:tc>
          <w:tcPr>
            <w:tcW w:w="879" w:type="pct"/>
            <w:tcBorders>
              <w:top w:val="single" w:sz="6" w:space="0" w:color="E6E8F0"/>
              <w:left w:val="single" w:sz="6" w:space="0" w:color="E6E8F0"/>
              <w:bottom w:val="single" w:sz="6" w:space="0" w:color="E6E8F0"/>
              <w:right w:val="single" w:sz="6" w:space="0" w:color="E6E8F0"/>
            </w:tcBorders>
            <w:shd w:val="clear" w:color="auto" w:fill="F4F6F9"/>
            <w:vAlign w:val="center"/>
            <w:hideMark/>
          </w:tcPr>
          <w:p w:rsidR="00695F1E" w:rsidRPr="008328C9" w:rsidRDefault="00695F1E" w:rsidP="00695F1E">
            <w:pPr>
              <w:spacing w:line="276" w:lineRule="auto"/>
              <w:rPr>
                <w:rFonts w:ascii="Arial" w:eastAsia="Times New Roman" w:hAnsi="Arial" w:cs="Arial"/>
                <w:b/>
                <w:bCs/>
                <w:color w:val="171A2F"/>
              </w:rPr>
            </w:pPr>
            <w:r w:rsidRPr="008328C9">
              <w:rPr>
                <w:rFonts w:ascii="Arial" w:eastAsia="Times New Roman" w:hAnsi="Arial" w:cs="Arial"/>
                <w:b/>
                <w:bCs/>
                <w:color w:val="171A2F"/>
              </w:rPr>
              <w:t>Oblast evaluace</w:t>
            </w:r>
          </w:p>
        </w:tc>
        <w:tc>
          <w:tcPr>
            <w:tcW w:w="1419" w:type="pct"/>
            <w:tcBorders>
              <w:top w:val="single" w:sz="6" w:space="0" w:color="E6E8F0"/>
              <w:left w:val="single" w:sz="6" w:space="0" w:color="E6E8F0"/>
              <w:bottom w:val="single" w:sz="6" w:space="0" w:color="E6E8F0"/>
              <w:right w:val="single" w:sz="6" w:space="0" w:color="E6E8F0"/>
            </w:tcBorders>
            <w:shd w:val="clear" w:color="auto" w:fill="F4F6F9"/>
            <w:vAlign w:val="center"/>
            <w:hideMark/>
          </w:tcPr>
          <w:p w:rsidR="00695F1E" w:rsidRPr="008328C9" w:rsidRDefault="00695F1E" w:rsidP="00695F1E">
            <w:pPr>
              <w:spacing w:line="276" w:lineRule="auto"/>
              <w:rPr>
                <w:rFonts w:ascii="Arial" w:eastAsia="Times New Roman" w:hAnsi="Arial" w:cs="Arial"/>
                <w:b/>
                <w:bCs/>
                <w:color w:val="171A2F"/>
              </w:rPr>
            </w:pPr>
            <w:r w:rsidRPr="008328C9">
              <w:rPr>
                <w:rFonts w:ascii="Arial" w:eastAsia="Times New Roman" w:hAnsi="Arial" w:cs="Arial"/>
                <w:b/>
                <w:bCs/>
                <w:color w:val="171A2F"/>
              </w:rPr>
              <w:t>Předmět a obsah evaluace</w:t>
            </w:r>
          </w:p>
        </w:tc>
        <w:tc>
          <w:tcPr>
            <w:tcW w:w="729" w:type="pct"/>
            <w:tcBorders>
              <w:top w:val="single" w:sz="6" w:space="0" w:color="E6E8F0"/>
              <w:left w:val="single" w:sz="6" w:space="0" w:color="E6E8F0"/>
              <w:bottom w:val="single" w:sz="6" w:space="0" w:color="E6E8F0"/>
              <w:right w:val="single" w:sz="6" w:space="0" w:color="E6E8F0"/>
            </w:tcBorders>
            <w:shd w:val="clear" w:color="auto" w:fill="F4F6F9"/>
            <w:vAlign w:val="center"/>
            <w:hideMark/>
          </w:tcPr>
          <w:p w:rsidR="00695F1E" w:rsidRPr="008328C9" w:rsidRDefault="00695F1E" w:rsidP="00695F1E">
            <w:pPr>
              <w:spacing w:line="276" w:lineRule="auto"/>
              <w:rPr>
                <w:rFonts w:ascii="Arial" w:eastAsia="Times New Roman" w:hAnsi="Arial" w:cs="Arial"/>
                <w:b/>
                <w:bCs/>
                <w:color w:val="171A2F"/>
              </w:rPr>
            </w:pPr>
            <w:r w:rsidRPr="008328C9">
              <w:rPr>
                <w:rFonts w:ascii="Arial" w:eastAsia="Times New Roman" w:hAnsi="Arial" w:cs="Arial"/>
                <w:b/>
                <w:bCs/>
                <w:color w:val="171A2F"/>
              </w:rPr>
              <w:t>Odpovědná osoba</w:t>
            </w:r>
          </w:p>
        </w:tc>
        <w:tc>
          <w:tcPr>
            <w:tcW w:w="893" w:type="pct"/>
            <w:tcBorders>
              <w:top w:val="single" w:sz="6" w:space="0" w:color="E6E8F0"/>
              <w:left w:val="single" w:sz="6" w:space="0" w:color="E6E8F0"/>
              <w:bottom w:val="single" w:sz="6" w:space="0" w:color="E6E8F0"/>
              <w:right w:val="single" w:sz="6" w:space="0" w:color="E6E8F0"/>
            </w:tcBorders>
            <w:shd w:val="clear" w:color="auto" w:fill="F4F6F9"/>
            <w:vAlign w:val="center"/>
            <w:hideMark/>
          </w:tcPr>
          <w:p w:rsidR="00695F1E" w:rsidRPr="008328C9" w:rsidRDefault="00695F1E" w:rsidP="00695F1E">
            <w:pPr>
              <w:spacing w:line="276" w:lineRule="auto"/>
              <w:rPr>
                <w:rFonts w:ascii="Arial" w:eastAsia="Times New Roman" w:hAnsi="Arial" w:cs="Arial"/>
                <w:b/>
                <w:bCs/>
                <w:color w:val="171A2F"/>
              </w:rPr>
            </w:pPr>
            <w:r w:rsidRPr="008328C9">
              <w:rPr>
                <w:rFonts w:ascii="Arial" w:eastAsia="Times New Roman" w:hAnsi="Arial" w:cs="Arial"/>
                <w:b/>
                <w:bCs/>
                <w:color w:val="171A2F"/>
              </w:rPr>
              <w:t>Časový horizont / Frekvence</w:t>
            </w:r>
          </w:p>
        </w:tc>
        <w:tc>
          <w:tcPr>
            <w:tcW w:w="1080" w:type="pct"/>
            <w:tcBorders>
              <w:top w:val="single" w:sz="6" w:space="0" w:color="E6E8F0"/>
              <w:left w:val="single" w:sz="6" w:space="0" w:color="E6E8F0"/>
              <w:bottom w:val="single" w:sz="6" w:space="0" w:color="E6E8F0"/>
              <w:right w:val="single" w:sz="6" w:space="0" w:color="E6E8F0"/>
            </w:tcBorders>
            <w:shd w:val="clear" w:color="auto" w:fill="F4F6F9"/>
            <w:vAlign w:val="center"/>
            <w:hideMark/>
          </w:tcPr>
          <w:p w:rsidR="00695F1E" w:rsidRPr="008328C9" w:rsidRDefault="00695F1E" w:rsidP="00695F1E">
            <w:pPr>
              <w:spacing w:line="276" w:lineRule="auto"/>
              <w:rPr>
                <w:rFonts w:ascii="Arial" w:eastAsia="Times New Roman" w:hAnsi="Arial" w:cs="Arial"/>
                <w:b/>
                <w:bCs/>
                <w:color w:val="171A2F"/>
              </w:rPr>
            </w:pPr>
            <w:r w:rsidRPr="008328C9">
              <w:rPr>
                <w:rFonts w:ascii="Arial" w:eastAsia="Times New Roman" w:hAnsi="Arial" w:cs="Arial"/>
                <w:b/>
                <w:bCs/>
                <w:color w:val="171A2F"/>
              </w:rPr>
              <w:t>Použité metody a nástroje</w:t>
            </w:r>
          </w:p>
        </w:tc>
      </w:tr>
      <w:tr w:rsidR="00695F1E" w:rsidRPr="008328C9" w:rsidTr="00D65108">
        <w:tc>
          <w:tcPr>
            <w:tcW w:w="879" w:type="pct"/>
            <w:tcBorders>
              <w:top w:val="single" w:sz="6" w:space="0" w:color="E6E8F0"/>
              <w:left w:val="single" w:sz="6" w:space="0" w:color="E6E8F0"/>
              <w:bottom w:val="single" w:sz="6" w:space="0" w:color="E6E8F0"/>
              <w:right w:val="single" w:sz="6" w:space="0" w:color="E6E8F0"/>
            </w:tcBorders>
            <w:vAlign w:val="center"/>
            <w:hideMark/>
          </w:tcPr>
          <w:p w:rsidR="00695F1E" w:rsidRPr="008328C9" w:rsidRDefault="00695F1E" w:rsidP="00695F1E">
            <w:pPr>
              <w:spacing w:line="276" w:lineRule="auto"/>
              <w:rPr>
                <w:rFonts w:ascii="Arial" w:eastAsia="Times New Roman" w:hAnsi="Arial" w:cs="Arial"/>
                <w:color w:val="171A2F"/>
              </w:rPr>
            </w:pPr>
            <w:r w:rsidRPr="008328C9">
              <w:rPr>
                <w:rStyle w:val="Strong"/>
                <w:rFonts w:ascii="Arial" w:eastAsia="Times New Roman" w:hAnsi="Arial" w:cs="Arial"/>
                <w:color w:val="171A2F"/>
              </w:rPr>
              <w:t>Třídní vzdělávací program (TVP)</w:t>
            </w:r>
          </w:p>
        </w:tc>
        <w:tc>
          <w:tcPr>
            <w:tcW w:w="1419" w:type="pct"/>
            <w:tcBorders>
              <w:top w:val="single" w:sz="6" w:space="0" w:color="E6E8F0"/>
              <w:left w:val="single" w:sz="6" w:space="0" w:color="E6E8F0"/>
              <w:bottom w:val="single" w:sz="6" w:space="0" w:color="E6E8F0"/>
              <w:right w:val="single" w:sz="6" w:space="0" w:color="E6E8F0"/>
            </w:tcBorders>
            <w:vAlign w:val="center"/>
            <w:hideMark/>
          </w:tcPr>
          <w:p w:rsidR="00695F1E" w:rsidRPr="008328C9" w:rsidRDefault="00FA3268" w:rsidP="00695F1E">
            <w:pPr>
              <w:spacing w:line="276" w:lineRule="auto"/>
              <w:rPr>
                <w:rFonts w:ascii="Arial" w:eastAsia="Times New Roman" w:hAnsi="Arial" w:cs="Arial"/>
                <w:color w:val="171A2F"/>
              </w:rPr>
            </w:pPr>
            <w:r>
              <w:rPr>
                <w:rFonts w:ascii="Arial" w:eastAsia="Times New Roman" w:hAnsi="Arial" w:cs="Arial"/>
                <w:color w:val="171A2F"/>
              </w:rPr>
              <w:t xml:space="preserve">Průběh </w:t>
            </w:r>
            <w:proofErr w:type="gramStart"/>
            <w:r>
              <w:rPr>
                <w:rFonts w:ascii="Arial" w:eastAsia="Times New Roman" w:hAnsi="Arial" w:cs="Arial"/>
                <w:color w:val="171A2F"/>
              </w:rPr>
              <w:t>a</w:t>
            </w:r>
            <w:proofErr w:type="gramEnd"/>
            <w:r>
              <w:rPr>
                <w:rFonts w:ascii="Arial" w:eastAsia="Times New Roman" w:hAnsi="Arial" w:cs="Arial"/>
                <w:color w:val="171A2F"/>
              </w:rPr>
              <w:t xml:space="preserve"> úspěšnost témat.</w:t>
            </w:r>
            <w:r w:rsidR="00695F1E" w:rsidRPr="008328C9">
              <w:rPr>
                <w:rFonts w:ascii="Arial" w:eastAsia="Times New Roman" w:hAnsi="Arial" w:cs="Arial"/>
                <w:color w:val="171A2F"/>
              </w:rPr>
              <w:t xml:space="preserve"> </w:t>
            </w:r>
            <w:proofErr w:type="gramStart"/>
            <w:r w:rsidR="00695F1E" w:rsidRPr="008328C9">
              <w:rPr>
                <w:rFonts w:ascii="Arial" w:eastAsia="Times New Roman" w:hAnsi="Arial" w:cs="Arial"/>
                <w:color w:val="171A2F"/>
              </w:rPr>
              <w:t>celků</w:t>
            </w:r>
            <w:proofErr w:type="gramEnd"/>
            <w:r w:rsidR="00695F1E" w:rsidRPr="008328C9">
              <w:rPr>
                <w:rFonts w:ascii="Arial" w:eastAsia="Times New Roman" w:hAnsi="Arial" w:cs="Arial"/>
                <w:color w:val="171A2F"/>
              </w:rPr>
              <w:t>, zájem a reakce dětí, vhodnost metod.</w:t>
            </w:r>
          </w:p>
        </w:tc>
        <w:tc>
          <w:tcPr>
            <w:tcW w:w="729" w:type="pct"/>
            <w:tcBorders>
              <w:top w:val="single" w:sz="6" w:space="0" w:color="E6E8F0"/>
              <w:left w:val="single" w:sz="6" w:space="0" w:color="E6E8F0"/>
              <w:bottom w:val="single" w:sz="6" w:space="0" w:color="E6E8F0"/>
              <w:right w:val="single" w:sz="6" w:space="0" w:color="E6E8F0"/>
            </w:tcBorders>
            <w:vAlign w:val="center"/>
            <w:hideMark/>
          </w:tcPr>
          <w:p w:rsidR="00695F1E" w:rsidRPr="008328C9" w:rsidRDefault="00695F1E" w:rsidP="00695F1E">
            <w:pPr>
              <w:spacing w:line="276" w:lineRule="auto"/>
              <w:rPr>
                <w:rFonts w:ascii="Arial" w:eastAsia="Times New Roman" w:hAnsi="Arial" w:cs="Arial"/>
                <w:color w:val="171A2F"/>
              </w:rPr>
            </w:pPr>
            <w:r w:rsidRPr="008328C9">
              <w:rPr>
                <w:rFonts w:ascii="Arial" w:eastAsia="Times New Roman" w:hAnsi="Arial" w:cs="Arial"/>
                <w:color w:val="171A2F"/>
              </w:rPr>
              <w:t>Učitelky třídy</w:t>
            </w:r>
          </w:p>
        </w:tc>
        <w:tc>
          <w:tcPr>
            <w:tcW w:w="893" w:type="pct"/>
            <w:tcBorders>
              <w:top w:val="single" w:sz="6" w:space="0" w:color="E6E8F0"/>
              <w:left w:val="single" w:sz="6" w:space="0" w:color="E6E8F0"/>
              <w:bottom w:val="single" w:sz="6" w:space="0" w:color="E6E8F0"/>
              <w:right w:val="single" w:sz="6" w:space="0" w:color="E6E8F0"/>
            </w:tcBorders>
            <w:vAlign w:val="center"/>
            <w:hideMark/>
          </w:tcPr>
          <w:p w:rsidR="00695F1E" w:rsidRPr="008328C9" w:rsidRDefault="00695F1E" w:rsidP="00695F1E">
            <w:pPr>
              <w:spacing w:line="276" w:lineRule="auto"/>
              <w:rPr>
                <w:rFonts w:ascii="Arial" w:eastAsia="Times New Roman" w:hAnsi="Arial" w:cs="Arial"/>
                <w:color w:val="171A2F"/>
              </w:rPr>
            </w:pPr>
            <w:r w:rsidRPr="008328C9">
              <w:rPr>
                <w:rFonts w:ascii="Arial" w:eastAsia="Times New Roman" w:hAnsi="Arial" w:cs="Arial"/>
                <w:color w:val="171A2F"/>
              </w:rPr>
              <w:t>P</w:t>
            </w:r>
            <w:r w:rsidR="00FA3268">
              <w:rPr>
                <w:rFonts w:ascii="Arial" w:eastAsia="Times New Roman" w:hAnsi="Arial" w:cs="Arial"/>
                <w:color w:val="171A2F"/>
              </w:rPr>
              <w:t>růběžně (po ukončení temat.</w:t>
            </w:r>
            <w:r w:rsidRPr="008328C9">
              <w:rPr>
                <w:rFonts w:ascii="Arial" w:eastAsia="Times New Roman" w:hAnsi="Arial" w:cs="Arial"/>
                <w:color w:val="171A2F"/>
              </w:rPr>
              <w:t xml:space="preserve"> celku)</w:t>
            </w:r>
          </w:p>
        </w:tc>
        <w:tc>
          <w:tcPr>
            <w:tcW w:w="1080" w:type="pct"/>
            <w:tcBorders>
              <w:top w:val="single" w:sz="6" w:space="0" w:color="E6E8F0"/>
              <w:left w:val="single" w:sz="6" w:space="0" w:color="E6E8F0"/>
              <w:bottom w:val="single" w:sz="6" w:space="0" w:color="E6E8F0"/>
              <w:right w:val="single" w:sz="6" w:space="0" w:color="E6E8F0"/>
            </w:tcBorders>
            <w:vAlign w:val="center"/>
            <w:hideMark/>
          </w:tcPr>
          <w:p w:rsidR="00695F1E" w:rsidRPr="008328C9" w:rsidRDefault="00695F1E" w:rsidP="00FA3268">
            <w:pPr>
              <w:spacing w:line="276" w:lineRule="auto"/>
              <w:rPr>
                <w:rFonts w:ascii="Arial" w:eastAsia="Times New Roman" w:hAnsi="Arial" w:cs="Arial"/>
                <w:color w:val="171A2F"/>
              </w:rPr>
            </w:pPr>
            <w:r w:rsidRPr="008328C9">
              <w:rPr>
                <w:rFonts w:ascii="Arial" w:eastAsia="Times New Roman" w:hAnsi="Arial" w:cs="Arial"/>
                <w:color w:val="171A2F"/>
              </w:rPr>
              <w:t xml:space="preserve">Záznam v TVP, reflexe </w:t>
            </w:r>
          </w:p>
        </w:tc>
      </w:tr>
      <w:tr w:rsidR="00695F1E" w:rsidRPr="008328C9" w:rsidTr="00D65108">
        <w:tc>
          <w:tcPr>
            <w:tcW w:w="879" w:type="pct"/>
            <w:tcBorders>
              <w:top w:val="single" w:sz="6" w:space="0" w:color="E6E8F0"/>
              <w:left w:val="single" w:sz="6" w:space="0" w:color="E6E8F0"/>
              <w:bottom w:val="single" w:sz="6" w:space="0" w:color="E6E8F0"/>
              <w:right w:val="single" w:sz="6" w:space="0" w:color="E6E8F0"/>
            </w:tcBorders>
            <w:vAlign w:val="center"/>
            <w:hideMark/>
          </w:tcPr>
          <w:p w:rsidR="00695F1E" w:rsidRPr="008328C9" w:rsidRDefault="00695F1E" w:rsidP="00695F1E">
            <w:pPr>
              <w:spacing w:line="276" w:lineRule="auto"/>
              <w:rPr>
                <w:rFonts w:ascii="Arial" w:eastAsia="Times New Roman" w:hAnsi="Arial" w:cs="Arial"/>
                <w:color w:val="171A2F"/>
              </w:rPr>
            </w:pPr>
            <w:r w:rsidRPr="008328C9">
              <w:rPr>
                <w:rStyle w:val="Strong"/>
                <w:rFonts w:ascii="Arial" w:eastAsia="Times New Roman" w:hAnsi="Arial" w:cs="Arial"/>
                <w:color w:val="171A2F"/>
              </w:rPr>
              <w:t>Individuální rozvoj dítěte (OVU a KK)</w:t>
            </w:r>
          </w:p>
        </w:tc>
        <w:tc>
          <w:tcPr>
            <w:tcW w:w="1419" w:type="pct"/>
            <w:tcBorders>
              <w:top w:val="single" w:sz="6" w:space="0" w:color="E6E8F0"/>
              <w:left w:val="single" w:sz="6" w:space="0" w:color="E6E8F0"/>
              <w:bottom w:val="single" w:sz="6" w:space="0" w:color="E6E8F0"/>
              <w:right w:val="single" w:sz="6" w:space="0" w:color="E6E8F0"/>
            </w:tcBorders>
            <w:vAlign w:val="center"/>
            <w:hideMark/>
          </w:tcPr>
          <w:p w:rsidR="00695F1E" w:rsidRPr="008328C9" w:rsidRDefault="00695F1E" w:rsidP="00FA3268">
            <w:pPr>
              <w:spacing w:line="276" w:lineRule="auto"/>
              <w:rPr>
                <w:rFonts w:ascii="Arial" w:eastAsia="Times New Roman" w:hAnsi="Arial" w:cs="Arial"/>
                <w:color w:val="171A2F"/>
              </w:rPr>
            </w:pPr>
            <w:r w:rsidRPr="008328C9">
              <w:rPr>
                <w:rFonts w:ascii="Arial" w:eastAsia="Times New Roman" w:hAnsi="Arial" w:cs="Arial"/>
                <w:color w:val="171A2F"/>
              </w:rPr>
              <w:t xml:space="preserve">Dosahování </w:t>
            </w:r>
            <w:r w:rsidR="00FA3268">
              <w:rPr>
                <w:rFonts w:ascii="Arial" w:eastAsia="Times New Roman" w:hAnsi="Arial" w:cs="Arial"/>
                <w:color w:val="171A2F"/>
              </w:rPr>
              <w:t>OVU a rozvoj KK</w:t>
            </w:r>
            <w:r w:rsidRPr="008328C9">
              <w:rPr>
                <w:rFonts w:ascii="Arial" w:eastAsia="Times New Roman" w:hAnsi="Arial" w:cs="Arial"/>
                <w:color w:val="171A2F"/>
              </w:rPr>
              <w:t xml:space="preserve"> u jednotlivých dětí.</w:t>
            </w:r>
          </w:p>
        </w:tc>
        <w:tc>
          <w:tcPr>
            <w:tcW w:w="729" w:type="pct"/>
            <w:tcBorders>
              <w:top w:val="single" w:sz="6" w:space="0" w:color="E6E8F0"/>
              <w:left w:val="single" w:sz="6" w:space="0" w:color="E6E8F0"/>
              <w:bottom w:val="single" w:sz="6" w:space="0" w:color="E6E8F0"/>
              <w:right w:val="single" w:sz="6" w:space="0" w:color="E6E8F0"/>
            </w:tcBorders>
            <w:vAlign w:val="center"/>
            <w:hideMark/>
          </w:tcPr>
          <w:p w:rsidR="00695F1E" w:rsidRPr="008328C9" w:rsidRDefault="00695F1E" w:rsidP="00695F1E">
            <w:pPr>
              <w:spacing w:line="276" w:lineRule="auto"/>
              <w:rPr>
                <w:rFonts w:ascii="Arial" w:eastAsia="Times New Roman" w:hAnsi="Arial" w:cs="Arial"/>
                <w:color w:val="171A2F"/>
              </w:rPr>
            </w:pPr>
            <w:r w:rsidRPr="008328C9">
              <w:rPr>
                <w:rFonts w:ascii="Arial" w:eastAsia="Times New Roman" w:hAnsi="Arial" w:cs="Arial"/>
                <w:color w:val="171A2F"/>
              </w:rPr>
              <w:t>Učitelky třídy</w:t>
            </w:r>
          </w:p>
        </w:tc>
        <w:tc>
          <w:tcPr>
            <w:tcW w:w="893" w:type="pct"/>
            <w:tcBorders>
              <w:top w:val="single" w:sz="6" w:space="0" w:color="E6E8F0"/>
              <w:left w:val="single" w:sz="6" w:space="0" w:color="E6E8F0"/>
              <w:bottom w:val="single" w:sz="6" w:space="0" w:color="E6E8F0"/>
              <w:right w:val="single" w:sz="6" w:space="0" w:color="E6E8F0"/>
            </w:tcBorders>
            <w:vAlign w:val="center"/>
            <w:hideMark/>
          </w:tcPr>
          <w:p w:rsidR="00695F1E" w:rsidRPr="008328C9" w:rsidRDefault="00695F1E" w:rsidP="00695F1E">
            <w:pPr>
              <w:spacing w:line="276" w:lineRule="auto"/>
              <w:rPr>
                <w:rFonts w:ascii="Arial" w:eastAsia="Times New Roman" w:hAnsi="Arial" w:cs="Arial"/>
                <w:color w:val="171A2F"/>
              </w:rPr>
            </w:pPr>
            <w:r w:rsidRPr="008328C9">
              <w:rPr>
                <w:rStyle w:val="Strong"/>
                <w:rFonts w:ascii="Arial" w:eastAsia="Times New Roman" w:hAnsi="Arial" w:cs="Arial"/>
                <w:color w:val="171A2F"/>
              </w:rPr>
              <w:t>2× ročně</w:t>
            </w:r>
            <w:r w:rsidRPr="008328C9">
              <w:rPr>
                <w:rFonts w:ascii="Arial" w:eastAsia="Times New Roman" w:hAnsi="Arial" w:cs="Arial"/>
                <w:color w:val="171A2F"/>
              </w:rPr>
              <w:t xml:space="preserve"> (leden / červen)</w:t>
            </w:r>
          </w:p>
        </w:tc>
        <w:tc>
          <w:tcPr>
            <w:tcW w:w="1080" w:type="pct"/>
            <w:tcBorders>
              <w:top w:val="single" w:sz="6" w:space="0" w:color="E6E8F0"/>
              <w:left w:val="single" w:sz="6" w:space="0" w:color="E6E8F0"/>
              <w:bottom w:val="single" w:sz="6" w:space="0" w:color="E6E8F0"/>
              <w:right w:val="single" w:sz="6" w:space="0" w:color="E6E8F0"/>
            </w:tcBorders>
            <w:vAlign w:val="center"/>
            <w:hideMark/>
          </w:tcPr>
          <w:p w:rsidR="00695F1E" w:rsidRPr="008328C9" w:rsidRDefault="00D65108" w:rsidP="00695F1E">
            <w:pPr>
              <w:spacing w:line="276" w:lineRule="auto"/>
              <w:rPr>
                <w:rFonts w:ascii="Arial" w:eastAsia="Times New Roman" w:hAnsi="Arial" w:cs="Arial"/>
                <w:color w:val="171A2F"/>
              </w:rPr>
            </w:pPr>
            <w:r>
              <w:rPr>
                <w:rFonts w:ascii="Arial" w:eastAsia="Times New Roman" w:hAnsi="Arial" w:cs="Arial"/>
                <w:color w:val="171A2F"/>
              </w:rPr>
              <w:t xml:space="preserve">Portfolio dítěte, </w:t>
            </w:r>
            <w:r w:rsidR="00695F1E" w:rsidRPr="008328C9">
              <w:rPr>
                <w:rFonts w:ascii="Arial" w:eastAsia="Times New Roman" w:hAnsi="Arial" w:cs="Arial"/>
                <w:color w:val="171A2F"/>
              </w:rPr>
              <w:t>pedagogická diagnostika</w:t>
            </w:r>
          </w:p>
        </w:tc>
      </w:tr>
      <w:tr w:rsidR="00695F1E" w:rsidRPr="008328C9" w:rsidTr="00D65108">
        <w:tc>
          <w:tcPr>
            <w:tcW w:w="879" w:type="pct"/>
            <w:tcBorders>
              <w:top w:val="single" w:sz="6" w:space="0" w:color="E6E8F0"/>
              <w:left w:val="single" w:sz="6" w:space="0" w:color="E6E8F0"/>
              <w:bottom w:val="single" w:sz="6" w:space="0" w:color="E6E8F0"/>
              <w:right w:val="single" w:sz="6" w:space="0" w:color="E6E8F0"/>
            </w:tcBorders>
            <w:vAlign w:val="center"/>
            <w:hideMark/>
          </w:tcPr>
          <w:p w:rsidR="00695F1E" w:rsidRPr="008328C9" w:rsidRDefault="00695F1E" w:rsidP="00695F1E">
            <w:pPr>
              <w:spacing w:line="276" w:lineRule="auto"/>
              <w:rPr>
                <w:rFonts w:ascii="Arial" w:eastAsia="Times New Roman" w:hAnsi="Arial" w:cs="Arial"/>
                <w:color w:val="171A2F"/>
              </w:rPr>
            </w:pPr>
            <w:r w:rsidRPr="008328C9">
              <w:rPr>
                <w:rStyle w:val="Strong"/>
                <w:rFonts w:ascii="Arial" w:eastAsia="Times New Roman" w:hAnsi="Arial" w:cs="Arial"/>
                <w:color w:val="171A2F"/>
              </w:rPr>
              <w:t>Integrované bloky ŠVP</w:t>
            </w:r>
          </w:p>
        </w:tc>
        <w:tc>
          <w:tcPr>
            <w:tcW w:w="1419" w:type="pct"/>
            <w:tcBorders>
              <w:top w:val="single" w:sz="6" w:space="0" w:color="E6E8F0"/>
              <w:left w:val="single" w:sz="6" w:space="0" w:color="E6E8F0"/>
              <w:bottom w:val="single" w:sz="6" w:space="0" w:color="E6E8F0"/>
              <w:right w:val="single" w:sz="6" w:space="0" w:color="E6E8F0"/>
            </w:tcBorders>
            <w:vAlign w:val="center"/>
            <w:hideMark/>
          </w:tcPr>
          <w:p w:rsidR="00695F1E" w:rsidRPr="008328C9" w:rsidRDefault="00695F1E" w:rsidP="00695F1E">
            <w:pPr>
              <w:spacing w:line="276" w:lineRule="auto"/>
              <w:rPr>
                <w:rFonts w:ascii="Arial" w:eastAsia="Times New Roman" w:hAnsi="Arial" w:cs="Arial"/>
                <w:color w:val="171A2F"/>
              </w:rPr>
            </w:pPr>
            <w:r w:rsidRPr="008328C9">
              <w:rPr>
                <w:rFonts w:ascii="Arial" w:eastAsia="Times New Roman" w:hAnsi="Arial" w:cs="Arial"/>
                <w:color w:val="171A2F"/>
              </w:rPr>
              <w:t>Funkčnost, vyváženost a provázanost integrovaných bloků, naplňování záměrů.</w:t>
            </w:r>
          </w:p>
        </w:tc>
        <w:tc>
          <w:tcPr>
            <w:tcW w:w="729" w:type="pct"/>
            <w:tcBorders>
              <w:top w:val="single" w:sz="6" w:space="0" w:color="E6E8F0"/>
              <w:left w:val="single" w:sz="6" w:space="0" w:color="E6E8F0"/>
              <w:bottom w:val="single" w:sz="6" w:space="0" w:color="E6E8F0"/>
              <w:right w:val="single" w:sz="6" w:space="0" w:color="E6E8F0"/>
            </w:tcBorders>
            <w:vAlign w:val="center"/>
            <w:hideMark/>
          </w:tcPr>
          <w:p w:rsidR="00695F1E" w:rsidRPr="008328C9" w:rsidRDefault="00695F1E" w:rsidP="00695F1E">
            <w:pPr>
              <w:spacing w:line="276" w:lineRule="auto"/>
              <w:rPr>
                <w:rFonts w:ascii="Arial" w:eastAsia="Times New Roman" w:hAnsi="Arial" w:cs="Arial"/>
                <w:color w:val="171A2F"/>
              </w:rPr>
            </w:pPr>
            <w:r w:rsidRPr="008328C9">
              <w:rPr>
                <w:rFonts w:ascii="Arial" w:eastAsia="Times New Roman" w:hAnsi="Arial" w:cs="Arial"/>
                <w:color w:val="171A2F"/>
              </w:rPr>
              <w:t>Pedagogický sbor</w:t>
            </w:r>
          </w:p>
        </w:tc>
        <w:tc>
          <w:tcPr>
            <w:tcW w:w="893" w:type="pct"/>
            <w:tcBorders>
              <w:top w:val="single" w:sz="6" w:space="0" w:color="E6E8F0"/>
              <w:left w:val="single" w:sz="6" w:space="0" w:color="E6E8F0"/>
              <w:bottom w:val="single" w:sz="6" w:space="0" w:color="E6E8F0"/>
              <w:right w:val="single" w:sz="6" w:space="0" w:color="E6E8F0"/>
            </w:tcBorders>
            <w:vAlign w:val="center"/>
            <w:hideMark/>
          </w:tcPr>
          <w:p w:rsidR="00695F1E" w:rsidRPr="008328C9" w:rsidRDefault="00695F1E" w:rsidP="00695F1E">
            <w:pPr>
              <w:spacing w:line="276" w:lineRule="auto"/>
              <w:rPr>
                <w:rFonts w:ascii="Arial" w:eastAsia="Times New Roman" w:hAnsi="Arial" w:cs="Arial"/>
                <w:color w:val="171A2F"/>
              </w:rPr>
            </w:pPr>
            <w:r w:rsidRPr="008328C9">
              <w:rPr>
                <w:rStyle w:val="Strong"/>
                <w:rFonts w:ascii="Arial" w:eastAsia="Times New Roman" w:hAnsi="Arial" w:cs="Arial"/>
                <w:color w:val="171A2F"/>
              </w:rPr>
              <w:t>2× ročně</w:t>
            </w:r>
            <w:r w:rsidRPr="008328C9">
              <w:rPr>
                <w:rFonts w:ascii="Arial" w:eastAsia="Times New Roman" w:hAnsi="Arial" w:cs="Arial"/>
                <w:color w:val="171A2F"/>
              </w:rPr>
              <w:t xml:space="preserve"> (pololetí / konec školního roku)</w:t>
            </w:r>
          </w:p>
        </w:tc>
        <w:tc>
          <w:tcPr>
            <w:tcW w:w="1080" w:type="pct"/>
            <w:tcBorders>
              <w:top w:val="single" w:sz="6" w:space="0" w:color="E6E8F0"/>
              <w:left w:val="single" w:sz="6" w:space="0" w:color="E6E8F0"/>
              <w:bottom w:val="single" w:sz="6" w:space="0" w:color="E6E8F0"/>
              <w:right w:val="single" w:sz="6" w:space="0" w:color="E6E8F0"/>
            </w:tcBorders>
            <w:vAlign w:val="center"/>
            <w:hideMark/>
          </w:tcPr>
          <w:p w:rsidR="00695F1E" w:rsidRPr="008328C9" w:rsidRDefault="00695F1E" w:rsidP="00695F1E">
            <w:pPr>
              <w:spacing w:line="276" w:lineRule="auto"/>
              <w:rPr>
                <w:rFonts w:ascii="Arial" w:eastAsia="Times New Roman" w:hAnsi="Arial" w:cs="Arial"/>
                <w:color w:val="171A2F"/>
              </w:rPr>
            </w:pPr>
            <w:r w:rsidRPr="008328C9">
              <w:rPr>
                <w:rFonts w:ascii="Arial" w:eastAsia="Times New Roman" w:hAnsi="Arial" w:cs="Arial"/>
                <w:color w:val="171A2F"/>
              </w:rPr>
              <w:t>Evaluační listy integrovaných bloků, pedagogická rada</w:t>
            </w:r>
          </w:p>
        </w:tc>
      </w:tr>
      <w:tr w:rsidR="00695F1E" w:rsidRPr="008328C9" w:rsidTr="00D65108">
        <w:tc>
          <w:tcPr>
            <w:tcW w:w="879" w:type="pct"/>
            <w:tcBorders>
              <w:top w:val="single" w:sz="6" w:space="0" w:color="E6E8F0"/>
              <w:left w:val="single" w:sz="6" w:space="0" w:color="E6E8F0"/>
              <w:bottom w:val="single" w:sz="6" w:space="0" w:color="E6E8F0"/>
              <w:right w:val="single" w:sz="6" w:space="0" w:color="E6E8F0"/>
            </w:tcBorders>
            <w:vAlign w:val="center"/>
            <w:hideMark/>
          </w:tcPr>
          <w:p w:rsidR="00695F1E" w:rsidRPr="008328C9" w:rsidRDefault="00695F1E" w:rsidP="00695F1E">
            <w:pPr>
              <w:spacing w:line="276" w:lineRule="auto"/>
              <w:rPr>
                <w:rFonts w:ascii="Arial" w:eastAsia="Times New Roman" w:hAnsi="Arial" w:cs="Arial"/>
                <w:color w:val="171A2F"/>
              </w:rPr>
            </w:pPr>
            <w:r w:rsidRPr="008328C9">
              <w:rPr>
                <w:rStyle w:val="Strong"/>
                <w:rFonts w:ascii="Arial" w:eastAsia="Times New Roman" w:hAnsi="Arial" w:cs="Arial"/>
                <w:color w:val="171A2F"/>
              </w:rPr>
              <w:t>Podmínky vzdělávání</w:t>
            </w:r>
          </w:p>
        </w:tc>
        <w:tc>
          <w:tcPr>
            <w:tcW w:w="1419" w:type="pct"/>
            <w:tcBorders>
              <w:top w:val="single" w:sz="6" w:space="0" w:color="E6E8F0"/>
              <w:left w:val="single" w:sz="6" w:space="0" w:color="E6E8F0"/>
              <w:bottom w:val="single" w:sz="6" w:space="0" w:color="E6E8F0"/>
              <w:right w:val="single" w:sz="6" w:space="0" w:color="E6E8F0"/>
            </w:tcBorders>
            <w:vAlign w:val="center"/>
            <w:hideMark/>
          </w:tcPr>
          <w:p w:rsidR="00695F1E" w:rsidRPr="008328C9" w:rsidRDefault="00695F1E" w:rsidP="00695F1E">
            <w:pPr>
              <w:spacing w:line="276" w:lineRule="auto"/>
              <w:rPr>
                <w:rFonts w:ascii="Arial" w:eastAsia="Times New Roman" w:hAnsi="Arial" w:cs="Arial"/>
                <w:color w:val="171A2F"/>
              </w:rPr>
            </w:pPr>
            <w:r w:rsidRPr="008328C9">
              <w:rPr>
                <w:rFonts w:ascii="Arial" w:eastAsia="Times New Roman" w:hAnsi="Arial" w:cs="Arial"/>
                <w:color w:val="171A2F"/>
              </w:rPr>
              <w:t xml:space="preserve">Věcné, hygienické, psychosociální </w:t>
            </w:r>
            <w:proofErr w:type="gramStart"/>
            <w:r w:rsidRPr="008328C9">
              <w:rPr>
                <w:rFonts w:ascii="Arial" w:eastAsia="Times New Roman" w:hAnsi="Arial" w:cs="Arial"/>
                <w:color w:val="171A2F"/>
              </w:rPr>
              <w:t>a</w:t>
            </w:r>
            <w:proofErr w:type="gramEnd"/>
            <w:r w:rsidRPr="008328C9">
              <w:rPr>
                <w:rFonts w:ascii="Arial" w:eastAsia="Times New Roman" w:hAnsi="Arial" w:cs="Arial"/>
                <w:color w:val="171A2F"/>
              </w:rPr>
              <w:t xml:space="preserve"> organizační podmínky, bezpečnost.</w:t>
            </w:r>
          </w:p>
        </w:tc>
        <w:tc>
          <w:tcPr>
            <w:tcW w:w="729" w:type="pct"/>
            <w:tcBorders>
              <w:top w:val="single" w:sz="6" w:space="0" w:color="E6E8F0"/>
              <w:left w:val="single" w:sz="6" w:space="0" w:color="E6E8F0"/>
              <w:bottom w:val="single" w:sz="6" w:space="0" w:color="E6E8F0"/>
              <w:right w:val="single" w:sz="6" w:space="0" w:color="E6E8F0"/>
            </w:tcBorders>
            <w:vAlign w:val="center"/>
            <w:hideMark/>
          </w:tcPr>
          <w:p w:rsidR="00695F1E" w:rsidRPr="008328C9" w:rsidRDefault="00D65108" w:rsidP="00695F1E">
            <w:pPr>
              <w:spacing w:line="276" w:lineRule="auto"/>
              <w:rPr>
                <w:rFonts w:ascii="Arial" w:eastAsia="Times New Roman" w:hAnsi="Arial" w:cs="Arial"/>
                <w:color w:val="171A2F"/>
              </w:rPr>
            </w:pPr>
            <w:r>
              <w:rPr>
                <w:rFonts w:ascii="Arial" w:eastAsia="Times New Roman" w:hAnsi="Arial" w:cs="Arial"/>
                <w:color w:val="171A2F"/>
              </w:rPr>
              <w:t xml:space="preserve">Ředitelka školy, ved. </w:t>
            </w:r>
            <w:r w:rsidR="00695F1E" w:rsidRPr="008328C9">
              <w:rPr>
                <w:rFonts w:ascii="Arial" w:eastAsia="Times New Roman" w:hAnsi="Arial" w:cs="Arial"/>
                <w:color w:val="171A2F"/>
              </w:rPr>
              <w:t>učitelka</w:t>
            </w:r>
          </w:p>
        </w:tc>
        <w:tc>
          <w:tcPr>
            <w:tcW w:w="893" w:type="pct"/>
            <w:tcBorders>
              <w:top w:val="single" w:sz="6" w:space="0" w:color="E6E8F0"/>
              <w:left w:val="single" w:sz="6" w:space="0" w:color="E6E8F0"/>
              <w:bottom w:val="single" w:sz="6" w:space="0" w:color="E6E8F0"/>
              <w:right w:val="single" w:sz="6" w:space="0" w:color="E6E8F0"/>
            </w:tcBorders>
            <w:vAlign w:val="center"/>
            <w:hideMark/>
          </w:tcPr>
          <w:p w:rsidR="00695F1E" w:rsidRPr="008328C9" w:rsidRDefault="00695F1E" w:rsidP="00695F1E">
            <w:pPr>
              <w:spacing w:line="276" w:lineRule="auto"/>
              <w:rPr>
                <w:rFonts w:ascii="Arial" w:eastAsia="Times New Roman" w:hAnsi="Arial" w:cs="Arial"/>
                <w:color w:val="171A2F"/>
              </w:rPr>
            </w:pPr>
            <w:r w:rsidRPr="008328C9">
              <w:rPr>
                <w:rStyle w:val="Strong"/>
                <w:rFonts w:ascii="Arial" w:eastAsia="Times New Roman" w:hAnsi="Arial" w:cs="Arial"/>
                <w:color w:val="171A2F"/>
              </w:rPr>
              <w:t>1× ročně</w:t>
            </w:r>
            <w:r w:rsidRPr="008328C9">
              <w:rPr>
                <w:rFonts w:ascii="Arial" w:eastAsia="Times New Roman" w:hAnsi="Arial" w:cs="Arial"/>
                <w:color w:val="171A2F"/>
              </w:rPr>
              <w:t xml:space="preserve"> (červen / srpen)</w:t>
            </w:r>
          </w:p>
        </w:tc>
        <w:tc>
          <w:tcPr>
            <w:tcW w:w="1080" w:type="pct"/>
            <w:tcBorders>
              <w:top w:val="single" w:sz="6" w:space="0" w:color="E6E8F0"/>
              <w:left w:val="single" w:sz="6" w:space="0" w:color="E6E8F0"/>
              <w:bottom w:val="single" w:sz="6" w:space="0" w:color="E6E8F0"/>
              <w:right w:val="single" w:sz="6" w:space="0" w:color="E6E8F0"/>
            </w:tcBorders>
            <w:vAlign w:val="center"/>
            <w:hideMark/>
          </w:tcPr>
          <w:p w:rsidR="00695F1E" w:rsidRPr="008328C9" w:rsidRDefault="00695F1E" w:rsidP="00695F1E">
            <w:pPr>
              <w:spacing w:line="276" w:lineRule="auto"/>
              <w:rPr>
                <w:rFonts w:ascii="Arial" w:eastAsia="Times New Roman" w:hAnsi="Arial" w:cs="Arial"/>
                <w:color w:val="171A2F"/>
              </w:rPr>
            </w:pPr>
            <w:r w:rsidRPr="008328C9">
              <w:rPr>
                <w:rFonts w:ascii="Arial" w:eastAsia="Times New Roman" w:hAnsi="Arial" w:cs="Arial"/>
                <w:color w:val="171A2F"/>
              </w:rPr>
              <w:t>Kontrolní hospitační činnost, provozní porady, dotazníky</w:t>
            </w:r>
          </w:p>
        </w:tc>
      </w:tr>
      <w:tr w:rsidR="00695F1E" w:rsidRPr="008328C9" w:rsidTr="00D65108">
        <w:tc>
          <w:tcPr>
            <w:tcW w:w="879" w:type="pct"/>
            <w:tcBorders>
              <w:top w:val="single" w:sz="6" w:space="0" w:color="E6E8F0"/>
              <w:left w:val="single" w:sz="6" w:space="0" w:color="E6E8F0"/>
              <w:bottom w:val="single" w:sz="6" w:space="0" w:color="E6E8F0"/>
              <w:right w:val="single" w:sz="6" w:space="0" w:color="E6E8F0"/>
            </w:tcBorders>
            <w:vAlign w:val="center"/>
            <w:hideMark/>
          </w:tcPr>
          <w:p w:rsidR="00695F1E" w:rsidRPr="008328C9" w:rsidRDefault="00695F1E" w:rsidP="00695F1E">
            <w:pPr>
              <w:spacing w:line="276" w:lineRule="auto"/>
              <w:rPr>
                <w:rFonts w:ascii="Arial" w:eastAsia="Times New Roman" w:hAnsi="Arial" w:cs="Arial"/>
                <w:color w:val="171A2F"/>
              </w:rPr>
            </w:pPr>
            <w:r w:rsidRPr="008328C9">
              <w:rPr>
                <w:rStyle w:val="Strong"/>
                <w:rFonts w:ascii="Arial" w:eastAsia="Times New Roman" w:hAnsi="Arial" w:cs="Arial"/>
                <w:color w:val="171A2F"/>
              </w:rPr>
              <w:t>Klima školy a spolupráce s rodiči</w:t>
            </w:r>
          </w:p>
        </w:tc>
        <w:tc>
          <w:tcPr>
            <w:tcW w:w="1419" w:type="pct"/>
            <w:tcBorders>
              <w:top w:val="single" w:sz="6" w:space="0" w:color="E6E8F0"/>
              <w:left w:val="single" w:sz="6" w:space="0" w:color="E6E8F0"/>
              <w:bottom w:val="single" w:sz="6" w:space="0" w:color="E6E8F0"/>
              <w:right w:val="single" w:sz="6" w:space="0" w:color="E6E8F0"/>
            </w:tcBorders>
            <w:vAlign w:val="center"/>
            <w:hideMark/>
          </w:tcPr>
          <w:p w:rsidR="00695F1E" w:rsidRPr="008328C9" w:rsidRDefault="00695F1E" w:rsidP="00695F1E">
            <w:pPr>
              <w:spacing w:line="276" w:lineRule="auto"/>
              <w:rPr>
                <w:rFonts w:ascii="Arial" w:eastAsia="Times New Roman" w:hAnsi="Arial" w:cs="Arial"/>
                <w:color w:val="171A2F"/>
              </w:rPr>
            </w:pPr>
            <w:r w:rsidRPr="008328C9">
              <w:rPr>
                <w:rFonts w:ascii="Arial" w:eastAsia="Times New Roman" w:hAnsi="Arial" w:cs="Arial"/>
                <w:color w:val="171A2F"/>
              </w:rPr>
              <w:t>Spokojenost rodičů, efektivita komunikace, partnerské vztahy.</w:t>
            </w:r>
          </w:p>
        </w:tc>
        <w:tc>
          <w:tcPr>
            <w:tcW w:w="729" w:type="pct"/>
            <w:tcBorders>
              <w:top w:val="single" w:sz="6" w:space="0" w:color="E6E8F0"/>
              <w:left w:val="single" w:sz="6" w:space="0" w:color="E6E8F0"/>
              <w:bottom w:val="single" w:sz="6" w:space="0" w:color="E6E8F0"/>
              <w:right w:val="single" w:sz="6" w:space="0" w:color="E6E8F0"/>
            </w:tcBorders>
            <w:vAlign w:val="center"/>
            <w:hideMark/>
          </w:tcPr>
          <w:p w:rsidR="00695F1E" w:rsidRPr="008328C9" w:rsidRDefault="00695F1E" w:rsidP="00695F1E">
            <w:pPr>
              <w:spacing w:line="276" w:lineRule="auto"/>
              <w:rPr>
                <w:rFonts w:ascii="Arial" w:eastAsia="Times New Roman" w:hAnsi="Arial" w:cs="Arial"/>
                <w:color w:val="171A2F"/>
              </w:rPr>
            </w:pPr>
            <w:r w:rsidRPr="008328C9">
              <w:rPr>
                <w:rFonts w:ascii="Arial" w:eastAsia="Times New Roman" w:hAnsi="Arial" w:cs="Arial"/>
                <w:color w:val="171A2F"/>
              </w:rPr>
              <w:t>Vedení školy</w:t>
            </w:r>
          </w:p>
        </w:tc>
        <w:tc>
          <w:tcPr>
            <w:tcW w:w="893" w:type="pct"/>
            <w:tcBorders>
              <w:top w:val="single" w:sz="6" w:space="0" w:color="E6E8F0"/>
              <w:left w:val="single" w:sz="6" w:space="0" w:color="E6E8F0"/>
              <w:bottom w:val="single" w:sz="6" w:space="0" w:color="E6E8F0"/>
              <w:right w:val="single" w:sz="6" w:space="0" w:color="E6E8F0"/>
            </w:tcBorders>
            <w:vAlign w:val="center"/>
            <w:hideMark/>
          </w:tcPr>
          <w:p w:rsidR="00695F1E" w:rsidRPr="008328C9" w:rsidRDefault="00695F1E" w:rsidP="00695F1E">
            <w:pPr>
              <w:spacing w:line="276" w:lineRule="auto"/>
              <w:rPr>
                <w:rFonts w:ascii="Arial" w:eastAsia="Times New Roman" w:hAnsi="Arial" w:cs="Arial"/>
                <w:color w:val="171A2F"/>
              </w:rPr>
            </w:pPr>
            <w:r w:rsidRPr="008328C9">
              <w:rPr>
                <w:rStyle w:val="Strong"/>
                <w:rFonts w:ascii="Arial" w:eastAsia="Times New Roman" w:hAnsi="Arial" w:cs="Arial"/>
                <w:color w:val="171A2F"/>
              </w:rPr>
              <w:t>1× ročně</w:t>
            </w:r>
            <w:r w:rsidRPr="008328C9">
              <w:rPr>
                <w:rFonts w:ascii="Arial" w:eastAsia="Times New Roman" w:hAnsi="Arial" w:cs="Arial"/>
                <w:color w:val="171A2F"/>
              </w:rPr>
              <w:t xml:space="preserve"> (květen / červen)</w:t>
            </w:r>
          </w:p>
        </w:tc>
        <w:tc>
          <w:tcPr>
            <w:tcW w:w="1080" w:type="pct"/>
            <w:tcBorders>
              <w:top w:val="single" w:sz="6" w:space="0" w:color="E6E8F0"/>
              <w:left w:val="single" w:sz="6" w:space="0" w:color="E6E8F0"/>
              <w:bottom w:val="single" w:sz="6" w:space="0" w:color="E6E8F0"/>
              <w:right w:val="single" w:sz="6" w:space="0" w:color="E6E8F0"/>
            </w:tcBorders>
            <w:vAlign w:val="center"/>
            <w:hideMark/>
          </w:tcPr>
          <w:p w:rsidR="00695F1E" w:rsidRPr="008328C9" w:rsidRDefault="00695F1E" w:rsidP="00695F1E">
            <w:pPr>
              <w:spacing w:line="276" w:lineRule="auto"/>
              <w:rPr>
                <w:rFonts w:ascii="Arial" w:eastAsia="Times New Roman" w:hAnsi="Arial" w:cs="Arial"/>
                <w:color w:val="171A2F"/>
              </w:rPr>
            </w:pPr>
            <w:r w:rsidRPr="008328C9">
              <w:rPr>
                <w:rFonts w:ascii="Arial" w:eastAsia="Times New Roman" w:hAnsi="Arial" w:cs="Arial"/>
                <w:color w:val="171A2F"/>
              </w:rPr>
              <w:t>Anonymní dotazníkové šetření, individuální rozhovory</w:t>
            </w:r>
          </w:p>
        </w:tc>
      </w:tr>
      <w:tr w:rsidR="00695F1E" w:rsidRPr="008328C9" w:rsidTr="00D65108">
        <w:tc>
          <w:tcPr>
            <w:tcW w:w="879" w:type="pct"/>
            <w:tcBorders>
              <w:top w:val="single" w:sz="6" w:space="0" w:color="E6E8F0"/>
              <w:left w:val="single" w:sz="6" w:space="0" w:color="E6E8F0"/>
              <w:bottom w:val="single" w:sz="6" w:space="0" w:color="E6E8F0"/>
              <w:right w:val="single" w:sz="6" w:space="0" w:color="E6E8F0"/>
            </w:tcBorders>
            <w:vAlign w:val="center"/>
            <w:hideMark/>
          </w:tcPr>
          <w:p w:rsidR="00695F1E" w:rsidRPr="008328C9" w:rsidRDefault="00695F1E" w:rsidP="00695F1E">
            <w:pPr>
              <w:spacing w:line="276" w:lineRule="auto"/>
              <w:rPr>
                <w:rFonts w:ascii="Arial" w:eastAsia="Times New Roman" w:hAnsi="Arial" w:cs="Arial"/>
                <w:color w:val="171A2F"/>
              </w:rPr>
            </w:pPr>
            <w:r w:rsidRPr="008328C9">
              <w:rPr>
                <w:rStyle w:val="Strong"/>
                <w:rFonts w:ascii="Arial" w:eastAsia="Times New Roman" w:hAnsi="Arial" w:cs="Arial"/>
                <w:color w:val="171A2F"/>
              </w:rPr>
              <w:t>Vlastní hodnocení školy (autoevaluační zpráva)</w:t>
            </w:r>
          </w:p>
        </w:tc>
        <w:tc>
          <w:tcPr>
            <w:tcW w:w="1419" w:type="pct"/>
            <w:tcBorders>
              <w:top w:val="single" w:sz="6" w:space="0" w:color="E6E8F0"/>
              <w:left w:val="single" w:sz="6" w:space="0" w:color="E6E8F0"/>
              <w:bottom w:val="single" w:sz="6" w:space="0" w:color="E6E8F0"/>
              <w:right w:val="single" w:sz="6" w:space="0" w:color="E6E8F0"/>
            </w:tcBorders>
            <w:vAlign w:val="center"/>
            <w:hideMark/>
          </w:tcPr>
          <w:p w:rsidR="00695F1E" w:rsidRPr="008328C9" w:rsidRDefault="00695F1E" w:rsidP="00695F1E">
            <w:pPr>
              <w:spacing w:line="276" w:lineRule="auto"/>
              <w:rPr>
                <w:rFonts w:ascii="Arial" w:eastAsia="Times New Roman" w:hAnsi="Arial" w:cs="Arial"/>
                <w:color w:val="171A2F"/>
              </w:rPr>
            </w:pPr>
            <w:r w:rsidRPr="008328C9">
              <w:rPr>
                <w:rFonts w:ascii="Arial" w:eastAsia="Times New Roman" w:hAnsi="Arial" w:cs="Arial"/>
                <w:color w:val="171A2F"/>
              </w:rPr>
              <w:t>Souhrnné vyhodnocení kvality a výsledků vzdělávání za školní rok.</w:t>
            </w:r>
          </w:p>
        </w:tc>
        <w:tc>
          <w:tcPr>
            <w:tcW w:w="729" w:type="pct"/>
            <w:tcBorders>
              <w:top w:val="single" w:sz="6" w:space="0" w:color="E6E8F0"/>
              <w:left w:val="single" w:sz="6" w:space="0" w:color="E6E8F0"/>
              <w:bottom w:val="single" w:sz="6" w:space="0" w:color="E6E8F0"/>
              <w:right w:val="single" w:sz="6" w:space="0" w:color="E6E8F0"/>
            </w:tcBorders>
            <w:vAlign w:val="center"/>
            <w:hideMark/>
          </w:tcPr>
          <w:p w:rsidR="00695F1E" w:rsidRDefault="00695F1E" w:rsidP="00695F1E">
            <w:pPr>
              <w:spacing w:line="276" w:lineRule="auto"/>
              <w:rPr>
                <w:rFonts w:ascii="Arial" w:eastAsia="Times New Roman" w:hAnsi="Arial" w:cs="Arial"/>
                <w:color w:val="171A2F"/>
              </w:rPr>
            </w:pPr>
            <w:r w:rsidRPr="008328C9">
              <w:rPr>
                <w:rFonts w:ascii="Arial" w:eastAsia="Times New Roman" w:hAnsi="Arial" w:cs="Arial"/>
                <w:color w:val="171A2F"/>
              </w:rPr>
              <w:t>Ředitelka školy</w:t>
            </w:r>
          </w:p>
          <w:p w:rsidR="00FA3268" w:rsidRPr="008328C9" w:rsidRDefault="00FA3268" w:rsidP="00695F1E">
            <w:pPr>
              <w:spacing w:line="276" w:lineRule="auto"/>
              <w:rPr>
                <w:rFonts w:ascii="Arial" w:eastAsia="Times New Roman" w:hAnsi="Arial" w:cs="Arial"/>
                <w:color w:val="171A2F"/>
              </w:rPr>
            </w:pPr>
            <w:proofErr w:type="gramStart"/>
            <w:r>
              <w:rPr>
                <w:rFonts w:ascii="Arial" w:eastAsia="Times New Roman" w:hAnsi="Arial" w:cs="Arial"/>
                <w:color w:val="171A2F"/>
              </w:rPr>
              <w:t>ved</w:t>
            </w:r>
            <w:proofErr w:type="gramEnd"/>
            <w:r>
              <w:rPr>
                <w:rFonts w:ascii="Arial" w:eastAsia="Times New Roman" w:hAnsi="Arial" w:cs="Arial"/>
                <w:color w:val="171A2F"/>
              </w:rPr>
              <w:t xml:space="preserve">. </w:t>
            </w:r>
            <w:r w:rsidRPr="008328C9">
              <w:rPr>
                <w:rFonts w:ascii="Arial" w:eastAsia="Times New Roman" w:hAnsi="Arial" w:cs="Arial"/>
                <w:color w:val="171A2F"/>
              </w:rPr>
              <w:t>učitelka</w:t>
            </w:r>
          </w:p>
        </w:tc>
        <w:tc>
          <w:tcPr>
            <w:tcW w:w="893" w:type="pct"/>
            <w:tcBorders>
              <w:top w:val="single" w:sz="6" w:space="0" w:color="E6E8F0"/>
              <w:left w:val="single" w:sz="6" w:space="0" w:color="E6E8F0"/>
              <w:bottom w:val="single" w:sz="6" w:space="0" w:color="E6E8F0"/>
              <w:right w:val="single" w:sz="6" w:space="0" w:color="E6E8F0"/>
            </w:tcBorders>
            <w:vAlign w:val="center"/>
            <w:hideMark/>
          </w:tcPr>
          <w:p w:rsidR="00695F1E" w:rsidRPr="008328C9" w:rsidRDefault="00695F1E" w:rsidP="00695F1E">
            <w:pPr>
              <w:spacing w:line="276" w:lineRule="auto"/>
              <w:rPr>
                <w:rFonts w:ascii="Arial" w:eastAsia="Times New Roman" w:hAnsi="Arial" w:cs="Arial"/>
                <w:color w:val="171A2F"/>
              </w:rPr>
            </w:pPr>
            <w:r w:rsidRPr="008328C9">
              <w:rPr>
                <w:rStyle w:val="Strong"/>
                <w:rFonts w:ascii="Arial" w:eastAsia="Times New Roman" w:hAnsi="Arial" w:cs="Arial"/>
                <w:color w:val="171A2F"/>
              </w:rPr>
              <w:t>1× ročně</w:t>
            </w:r>
            <w:r w:rsidRPr="008328C9">
              <w:rPr>
                <w:rFonts w:ascii="Arial" w:eastAsia="Times New Roman" w:hAnsi="Arial" w:cs="Arial"/>
                <w:color w:val="171A2F"/>
              </w:rPr>
              <w:t xml:space="preserve"> (srpen / září)</w:t>
            </w:r>
          </w:p>
        </w:tc>
        <w:tc>
          <w:tcPr>
            <w:tcW w:w="1080" w:type="pct"/>
            <w:tcBorders>
              <w:top w:val="single" w:sz="6" w:space="0" w:color="E6E8F0"/>
              <w:left w:val="single" w:sz="6" w:space="0" w:color="E6E8F0"/>
              <w:bottom w:val="single" w:sz="6" w:space="0" w:color="E6E8F0"/>
              <w:right w:val="single" w:sz="6" w:space="0" w:color="E6E8F0"/>
            </w:tcBorders>
            <w:vAlign w:val="center"/>
            <w:hideMark/>
          </w:tcPr>
          <w:p w:rsidR="00695F1E" w:rsidRPr="008328C9" w:rsidRDefault="00695F1E" w:rsidP="00695F1E">
            <w:pPr>
              <w:spacing w:line="276" w:lineRule="auto"/>
              <w:rPr>
                <w:rFonts w:ascii="Arial" w:eastAsia="Times New Roman" w:hAnsi="Arial" w:cs="Arial"/>
                <w:color w:val="171A2F"/>
              </w:rPr>
            </w:pPr>
            <w:r w:rsidRPr="008328C9">
              <w:rPr>
                <w:rFonts w:ascii="Arial" w:eastAsia="Times New Roman" w:hAnsi="Arial" w:cs="Arial"/>
                <w:color w:val="171A2F"/>
              </w:rPr>
              <w:t>Zpráva o autoevaluaci školy, výroční zpráva</w:t>
            </w:r>
          </w:p>
        </w:tc>
      </w:tr>
    </w:tbl>
    <w:p w:rsidR="008A56C3" w:rsidRDefault="008A56C3" w:rsidP="00D65108">
      <w:pPr>
        <w:pStyle w:val="Heading2"/>
        <w:spacing w:before="0" w:beforeAutospacing="0" w:after="0" w:afterAutospacing="0" w:line="276" w:lineRule="auto"/>
        <w:jc w:val="both"/>
        <w:rPr>
          <w:rFonts w:ascii="Arial" w:hAnsi="Arial" w:cs="Arial"/>
          <w:sz w:val="28"/>
          <w:szCs w:val="28"/>
          <w:lang w:val="en"/>
        </w:rPr>
      </w:pPr>
    </w:p>
    <w:p w:rsidR="00695F1E" w:rsidRPr="00D65108" w:rsidRDefault="00695F1E" w:rsidP="00D65108">
      <w:pPr>
        <w:pStyle w:val="Heading2"/>
        <w:spacing w:before="0" w:beforeAutospacing="0" w:after="0" w:afterAutospacing="0" w:line="276" w:lineRule="auto"/>
        <w:jc w:val="both"/>
        <w:rPr>
          <w:rFonts w:ascii="Arial" w:hAnsi="Arial" w:cs="Arial"/>
          <w:sz w:val="28"/>
          <w:szCs w:val="28"/>
          <w:lang w:val="en"/>
        </w:rPr>
      </w:pPr>
      <w:bookmarkStart w:id="26" w:name="_Toc239250025"/>
      <w:r w:rsidRPr="00D65108">
        <w:rPr>
          <w:rFonts w:ascii="Arial" w:hAnsi="Arial" w:cs="Arial"/>
          <w:sz w:val="28"/>
          <w:szCs w:val="28"/>
          <w:lang w:val="en"/>
        </w:rPr>
        <w:t>13. DÍLČÍ PROJEKTY A CELOŠKOLNÍ AKTIVITY</w:t>
      </w:r>
      <w:bookmarkEnd w:id="26"/>
    </w:p>
    <w:p w:rsidR="00695F1E" w:rsidRPr="008328C9" w:rsidRDefault="00695F1E" w:rsidP="00D65108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171A2F"/>
          <w:lang w:val="en"/>
        </w:rPr>
      </w:pPr>
      <w:r w:rsidRPr="008328C9">
        <w:rPr>
          <w:rFonts w:ascii="Arial" w:hAnsi="Arial" w:cs="Arial"/>
          <w:color w:val="171A2F"/>
          <w:lang w:val="en"/>
        </w:rPr>
        <w:t>Škola doplňuje vzdělávací program o dlouhodobé a krátkodobé projekty podporující všestranný rozvoj dětí:</w:t>
      </w:r>
    </w:p>
    <w:p w:rsidR="00695F1E" w:rsidRPr="008328C9" w:rsidRDefault="00D65108" w:rsidP="000F4647">
      <w:pPr>
        <w:numPr>
          <w:ilvl w:val="0"/>
          <w:numId w:val="36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>
        <w:rPr>
          <w:rStyle w:val="Strong"/>
          <w:rFonts w:ascii="Arial" w:eastAsia="Times New Roman" w:hAnsi="Arial" w:cs="Arial"/>
          <w:color w:val="171A2F"/>
          <w:lang w:val="en"/>
        </w:rPr>
        <w:t>Environmentální</w:t>
      </w:r>
      <w:r w:rsidR="00695F1E" w:rsidRPr="008328C9">
        <w:rPr>
          <w:rStyle w:val="Strong"/>
          <w:rFonts w:ascii="Arial" w:eastAsia="Times New Roman" w:hAnsi="Arial" w:cs="Arial"/>
          <w:color w:val="171A2F"/>
          <w:lang w:val="en"/>
        </w:rPr>
        <w:t xml:space="preserve"> projekt (EVVO):</w:t>
      </w:r>
      <w:r w:rsidR="00695F1E" w:rsidRPr="008328C9">
        <w:rPr>
          <w:rFonts w:ascii="Arial" w:eastAsia="Times New Roman" w:hAnsi="Arial" w:cs="Arial"/>
          <w:color w:val="171A2F"/>
          <w:lang w:val="en"/>
        </w:rPr>
        <w:t xml:space="preserve"> Péče o zahradu, badatelské dny, třídění odpadu, Den Země.</w:t>
      </w:r>
    </w:p>
    <w:p w:rsidR="00695F1E" w:rsidRPr="008328C9" w:rsidRDefault="00695F1E" w:rsidP="000F4647">
      <w:pPr>
        <w:numPr>
          <w:ilvl w:val="0"/>
          <w:numId w:val="36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>Se Sokolem do života: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Celoroční program rozvoje pohybové gramotnosti předškolních dětí.</w:t>
      </w:r>
    </w:p>
    <w:p w:rsidR="00695F1E" w:rsidRPr="008328C9" w:rsidRDefault="00695F1E" w:rsidP="000F4647">
      <w:pPr>
        <w:numPr>
          <w:ilvl w:val="0"/>
          <w:numId w:val="36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>Školní preventivní program: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Prevence rizikového chování, budování kamarádských vztahů </w:t>
      </w: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a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asertivity.</w:t>
      </w:r>
    </w:p>
    <w:p w:rsidR="00695F1E" w:rsidRPr="008328C9" w:rsidRDefault="00695F1E" w:rsidP="000F4647">
      <w:pPr>
        <w:numPr>
          <w:ilvl w:val="0"/>
          <w:numId w:val="36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>Logopedická prevence: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Skupinové </w:t>
      </w: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a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individuální jazykové chvilky pro podporu správné výslovnosti a obohacení slovní zásoby.</w:t>
      </w:r>
    </w:p>
    <w:p w:rsidR="00695F1E" w:rsidRPr="00D65108" w:rsidRDefault="00695F1E" w:rsidP="000F4647">
      <w:pPr>
        <w:numPr>
          <w:ilvl w:val="0"/>
          <w:numId w:val="36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>Společné komunitní tradice:</w:t>
      </w:r>
      <w:r w:rsidRPr="008328C9">
        <w:rPr>
          <w:rFonts w:ascii="Arial" w:eastAsia="Times New Roman" w:hAnsi="Arial" w:cs="Arial"/>
          <w:color w:val="171A2F"/>
          <w:lang w:val="en"/>
        </w:rPr>
        <w:t xml:space="preserve"> Podzimní dýňování, Mikulášská nadílka, Vánoční dílny a besídka, Masopustní karneval, Vítání jara, Pasování předškoláků </w:t>
      </w:r>
      <w:proofErr w:type="gramStart"/>
      <w:r w:rsidRPr="008328C9">
        <w:rPr>
          <w:rFonts w:ascii="Arial" w:eastAsia="Times New Roman" w:hAnsi="Arial" w:cs="Arial"/>
          <w:color w:val="171A2F"/>
          <w:lang w:val="en"/>
        </w:rPr>
        <w:t>na</w:t>
      </w:r>
      <w:proofErr w:type="gramEnd"/>
      <w:r w:rsidRPr="008328C9">
        <w:rPr>
          <w:rFonts w:ascii="Arial" w:eastAsia="Times New Roman" w:hAnsi="Arial" w:cs="Arial"/>
          <w:color w:val="171A2F"/>
          <w:lang w:val="en"/>
        </w:rPr>
        <w:t xml:space="preserve"> školáky.</w:t>
      </w:r>
    </w:p>
    <w:p w:rsidR="00D65108" w:rsidRDefault="00D65108" w:rsidP="00D65108">
      <w:pPr>
        <w:pStyle w:val="Heading2"/>
        <w:spacing w:before="0" w:beforeAutospacing="0" w:after="0" w:afterAutospacing="0" w:line="276" w:lineRule="auto"/>
        <w:jc w:val="both"/>
        <w:rPr>
          <w:rFonts w:ascii="Arial" w:hAnsi="Arial" w:cs="Arial"/>
          <w:sz w:val="28"/>
          <w:szCs w:val="28"/>
          <w:lang w:val="en"/>
        </w:rPr>
      </w:pPr>
    </w:p>
    <w:p w:rsidR="00695F1E" w:rsidRPr="00D65108" w:rsidRDefault="00695F1E" w:rsidP="00D65108">
      <w:pPr>
        <w:pStyle w:val="Heading2"/>
        <w:spacing w:before="0" w:beforeAutospacing="0" w:after="0" w:afterAutospacing="0" w:line="276" w:lineRule="auto"/>
        <w:jc w:val="both"/>
        <w:rPr>
          <w:rFonts w:ascii="Arial" w:hAnsi="Arial" w:cs="Arial"/>
          <w:sz w:val="28"/>
          <w:szCs w:val="28"/>
          <w:lang w:val="en"/>
        </w:rPr>
      </w:pPr>
      <w:bookmarkStart w:id="27" w:name="_Toc239250026"/>
      <w:r w:rsidRPr="00D65108">
        <w:rPr>
          <w:rFonts w:ascii="Arial" w:hAnsi="Arial" w:cs="Arial"/>
          <w:sz w:val="28"/>
          <w:szCs w:val="28"/>
          <w:lang w:val="en"/>
        </w:rPr>
        <w:t>14. SEZNAM PŘÍLOH</w:t>
      </w:r>
      <w:bookmarkEnd w:id="27"/>
    </w:p>
    <w:p w:rsidR="00695F1E" w:rsidRPr="00A6755C" w:rsidRDefault="00695F1E" w:rsidP="000F4647">
      <w:pPr>
        <w:numPr>
          <w:ilvl w:val="0"/>
          <w:numId w:val="37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>Příloha č. 1:</w:t>
      </w:r>
      <w:r>
        <w:rPr>
          <w:rFonts w:ascii="Arial" w:eastAsia="Times New Roman" w:hAnsi="Arial" w:cs="Arial"/>
          <w:color w:val="171A2F"/>
          <w:lang w:val="en"/>
        </w:rPr>
        <w:t xml:space="preserve"> </w:t>
      </w:r>
      <w:r w:rsidRPr="00A6755C">
        <w:rPr>
          <w:rFonts w:ascii="Arial" w:eastAsia="Times New Roman" w:hAnsi="Arial" w:cs="Arial"/>
          <w:color w:val="171A2F"/>
          <w:lang w:val="en"/>
        </w:rPr>
        <w:t>Evaluace očekávaných výsledků učení (OVU)</w:t>
      </w:r>
    </w:p>
    <w:p w:rsidR="00695F1E" w:rsidRPr="008328C9" w:rsidRDefault="00695F1E" w:rsidP="000F4647">
      <w:pPr>
        <w:numPr>
          <w:ilvl w:val="0"/>
          <w:numId w:val="37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8328C9">
        <w:rPr>
          <w:rStyle w:val="Strong"/>
          <w:rFonts w:ascii="Arial" w:eastAsia="Times New Roman" w:hAnsi="Arial" w:cs="Arial"/>
          <w:color w:val="171A2F"/>
          <w:lang w:val="en"/>
        </w:rPr>
        <w:t>Příloha č. 2:</w:t>
      </w:r>
      <w:r>
        <w:rPr>
          <w:rFonts w:ascii="Arial" w:eastAsia="Times New Roman" w:hAnsi="Arial" w:cs="Arial"/>
          <w:color w:val="171A2F"/>
          <w:lang w:val="en"/>
        </w:rPr>
        <w:t xml:space="preserve"> </w:t>
      </w:r>
      <w:r w:rsidRPr="008328C9">
        <w:rPr>
          <w:rFonts w:ascii="Arial" w:eastAsia="Times New Roman" w:hAnsi="Arial" w:cs="Arial"/>
          <w:color w:val="171A2F"/>
          <w:lang w:val="en"/>
        </w:rPr>
        <w:t>Evaluace klíčových kompetencí (KK)</w:t>
      </w:r>
    </w:p>
    <w:p w:rsidR="005E2618" w:rsidRPr="00D65108" w:rsidRDefault="00695F1E" w:rsidP="000F4647">
      <w:pPr>
        <w:numPr>
          <w:ilvl w:val="0"/>
          <w:numId w:val="37"/>
        </w:numPr>
        <w:spacing w:after="0" w:line="276" w:lineRule="auto"/>
        <w:rPr>
          <w:rFonts w:ascii="Arial" w:eastAsia="Times New Roman" w:hAnsi="Arial" w:cs="Arial"/>
          <w:color w:val="171A2F"/>
          <w:lang w:val="en"/>
        </w:rPr>
      </w:pPr>
      <w:r w:rsidRPr="00A6755C">
        <w:rPr>
          <w:rStyle w:val="Strong"/>
          <w:rFonts w:ascii="Arial" w:eastAsia="Times New Roman" w:hAnsi="Arial" w:cs="Arial"/>
          <w:color w:val="171A2F"/>
          <w:lang w:val="en"/>
        </w:rPr>
        <w:t>Příloha č. 3:</w:t>
      </w:r>
      <w:r w:rsidRPr="00A6755C">
        <w:rPr>
          <w:rFonts w:ascii="Arial" w:eastAsia="Times New Roman" w:hAnsi="Arial" w:cs="Arial"/>
          <w:color w:val="171A2F"/>
          <w:lang w:val="en"/>
        </w:rPr>
        <w:t xml:space="preserve"> </w:t>
      </w:r>
      <w:r>
        <w:rPr>
          <w:rFonts w:ascii="Arial" w:eastAsia="Times New Roman" w:hAnsi="Arial" w:cs="Arial"/>
          <w:color w:val="171A2F"/>
          <w:lang w:val="en"/>
        </w:rPr>
        <w:t>Seznamování s cizím jazykem v MŠ</w:t>
      </w:r>
    </w:p>
    <w:sectPr w:rsidR="005E2618" w:rsidRPr="00D65108" w:rsidSect="00242841">
      <w:headerReference w:type="default" r:id="rId15"/>
      <w:footerReference w:type="default" r:id="rId16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1EE4" w:rsidRDefault="00291EE4" w:rsidP="005F59C8">
      <w:pPr>
        <w:spacing w:after="0" w:line="240" w:lineRule="auto"/>
      </w:pPr>
      <w:r>
        <w:separator/>
      </w:r>
    </w:p>
  </w:endnote>
  <w:endnote w:type="continuationSeparator" w:id="0">
    <w:p w:rsidR="00291EE4" w:rsidRDefault="00291EE4" w:rsidP="005F59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13975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95F1E" w:rsidRDefault="00695F1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1E6A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695F1E" w:rsidRDefault="00695F1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1EE4" w:rsidRDefault="00291EE4" w:rsidP="005F59C8">
      <w:pPr>
        <w:spacing w:after="0" w:line="240" w:lineRule="auto"/>
      </w:pPr>
      <w:r>
        <w:separator/>
      </w:r>
    </w:p>
  </w:footnote>
  <w:footnote w:type="continuationSeparator" w:id="0">
    <w:p w:rsidR="00291EE4" w:rsidRDefault="00291EE4" w:rsidP="005F59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5F1E" w:rsidRPr="005F59C8" w:rsidRDefault="00695F1E" w:rsidP="001D4827">
    <w:r>
      <w:ptab w:relativeTo="margin" w:alignment="left" w:leader="none"/>
    </w:r>
    <w:r w:rsidRPr="005F59C8">
      <w:t>Školní vzdělávací program pro předškolní vzdělávání, Mateřská škola Tlustice, okres Beroun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0310A"/>
    <w:multiLevelType w:val="multilevel"/>
    <w:tmpl w:val="F65022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8F74CC"/>
    <w:multiLevelType w:val="multilevel"/>
    <w:tmpl w:val="1136C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9F649C"/>
    <w:multiLevelType w:val="multilevel"/>
    <w:tmpl w:val="006C7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0873A3"/>
    <w:multiLevelType w:val="multilevel"/>
    <w:tmpl w:val="F816FD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4E537F"/>
    <w:multiLevelType w:val="multilevel"/>
    <w:tmpl w:val="D7766D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477DBC"/>
    <w:multiLevelType w:val="multilevel"/>
    <w:tmpl w:val="D70A45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922E03"/>
    <w:multiLevelType w:val="multilevel"/>
    <w:tmpl w:val="B9AA38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9E5A01"/>
    <w:multiLevelType w:val="multilevel"/>
    <w:tmpl w:val="629A07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8C07CF"/>
    <w:multiLevelType w:val="multilevel"/>
    <w:tmpl w:val="A14A3C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5D35A6"/>
    <w:multiLevelType w:val="multilevel"/>
    <w:tmpl w:val="A574DF36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796E9F"/>
    <w:multiLevelType w:val="multilevel"/>
    <w:tmpl w:val="119021B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26187B"/>
    <w:multiLevelType w:val="multilevel"/>
    <w:tmpl w:val="CCCC53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5BC0B5F"/>
    <w:multiLevelType w:val="multilevel"/>
    <w:tmpl w:val="F96C4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6904126"/>
    <w:multiLevelType w:val="multilevel"/>
    <w:tmpl w:val="292C0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8AA5FD7"/>
    <w:multiLevelType w:val="multilevel"/>
    <w:tmpl w:val="158E70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CCF6D71"/>
    <w:multiLevelType w:val="hybridMultilevel"/>
    <w:tmpl w:val="190AE7BE"/>
    <w:lvl w:ilvl="0" w:tplc="1C1A6904">
      <w:start w:val="1"/>
      <w:numFmt w:val="decimal"/>
      <w:lvlText w:val="%1."/>
      <w:lvlJc w:val="left"/>
      <w:pPr>
        <w:ind w:left="398" w:hanging="398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DF0284D"/>
    <w:multiLevelType w:val="multilevel"/>
    <w:tmpl w:val="8FE4B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DF02BD6"/>
    <w:multiLevelType w:val="multilevel"/>
    <w:tmpl w:val="ED3E11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34011C8"/>
    <w:multiLevelType w:val="multilevel"/>
    <w:tmpl w:val="9E9A2A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C5D1FC1"/>
    <w:multiLevelType w:val="multilevel"/>
    <w:tmpl w:val="C55E2A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093251D"/>
    <w:multiLevelType w:val="multilevel"/>
    <w:tmpl w:val="173471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82B19AD"/>
    <w:multiLevelType w:val="multilevel"/>
    <w:tmpl w:val="88105F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9FD6814"/>
    <w:multiLevelType w:val="multilevel"/>
    <w:tmpl w:val="2138B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A2268F3"/>
    <w:multiLevelType w:val="multilevel"/>
    <w:tmpl w:val="1040B3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EC6058D"/>
    <w:multiLevelType w:val="multilevel"/>
    <w:tmpl w:val="35926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163837"/>
    <w:multiLevelType w:val="multilevel"/>
    <w:tmpl w:val="AD0C1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29A231A"/>
    <w:multiLevelType w:val="multilevel"/>
    <w:tmpl w:val="A04AB9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2BD7200"/>
    <w:multiLevelType w:val="multilevel"/>
    <w:tmpl w:val="8F566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3D0744"/>
    <w:multiLevelType w:val="multilevel"/>
    <w:tmpl w:val="FB580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6A96BFD"/>
    <w:multiLevelType w:val="multilevel"/>
    <w:tmpl w:val="47E48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75C318D"/>
    <w:multiLevelType w:val="multilevel"/>
    <w:tmpl w:val="6A8E39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9AE25A1"/>
    <w:multiLevelType w:val="multilevel"/>
    <w:tmpl w:val="BC4895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E1D38EC"/>
    <w:multiLevelType w:val="multilevel"/>
    <w:tmpl w:val="F3466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E867BFF"/>
    <w:multiLevelType w:val="multilevel"/>
    <w:tmpl w:val="4C769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0B255E9"/>
    <w:multiLevelType w:val="multilevel"/>
    <w:tmpl w:val="0E16A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1EE39FC"/>
    <w:multiLevelType w:val="multilevel"/>
    <w:tmpl w:val="63F0685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1FA0763"/>
    <w:multiLevelType w:val="multilevel"/>
    <w:tmpl w:val="12300A6A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87347BC"/>
    <w:multiLevelType w:val="multilevel"/>
    <w:tmpl w:val="551A41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4EB2301"/>
    <w:multiLevelType w:val="multilevel"/>
    <w:tmpl w:val="1B1677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5D54DE3"/>
    <w:multiLevelType w:val="multilevel"/>
    <w:tmpl w:val="66CADF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9701EF3"/>
    <w:multiLevelType w:val="multilevel"/>
    <w:tmpl w:val="02889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035686"/>
    <w:multiLevelType w:val="multilevel"/>
    <w:tmpl w:val="3E5E08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FA52E3C"/>
    <w:multiLevelType w:val="hybridMultilevel"/>
    <w:tmpl w:val="D700BCBC"/>
    <w:lvl w:ilvl="0" w:tplc="7E226F80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8"/>
  </w:num>
  <w:num w:numId="3">
    <w:abstractNumId w:val="11"/>
  </w:num>
  <w:num w:numId="4">
    <w:abstractNumId w:val="14"/>
  </w:num>
  <w:num w:numId="5">
    <w:abstractNumId w:val="28"/>
  </w:num>
  <w:num w:numId="6">
    <w:abstractNumId w:val="2"/>
  </w:num>
  <w:num w:numId="7">
    <w:abstractNumId w:val="16"/>
  </w:num>
  <w:num w:numId="8">
    <w:abstractNumId w:val="32"/>
  </w:num>
  <w:num w:numId="9">
    <w:abstractNumId w:val="24"/>
  </w:num>
  <w:num w:numId="10">
    <w:abstractNumId w:val="22"/>
  </w:num>
  <w:num w:numId="11">
    <w:abstractNumId w:val="21"/>
  </w:num>
  <w:num w:numId="12">
    <w:abstractNumId w:val="26"/>
  </w:num>
  <w:num w:numId="13">
    <w:abstractNumId w:val="1"/>
  </w:num>
  <w:num w:numId="14">
    <w:abstractNumId w:val="25"/>
  </w:num>
  <w:num w:numId="15">
    <w:abstractNumId w:val="34"/>
  </w:num>
  <w:num w:numId="16">
    <w:abstractNumId w:val="6"/>
  </w:num>
  <w:num w:numId="17">
    <w:abstractNumId w:val="0"/>
  </w:num>
  <w:num w:numId="18">
    <w:abstractNumId w:val="31"/>
  </w:num>
  <w:num w:numId="19">
    <w:abstractNumId w:val="12"/>
  </w:num>
  <w:num w:numId="20">
    <w:abstractNumId w:val="29"/>
  </w:num>
  <w:num w:numId="21">
    <w:abstractNumId w:val="20"/>
  </w:num>
  <w:num w:numId="22">
    <w:abstractNumId w:val="39"/>
  </w:num>
  <w:num w:numId="23">
    <w:abstractNumId w:val="4"/>
  </w:num>
  <w:num w:numId="24">
    <w:abstractNumId w:val="17"/>
  </w:num>
  <w:num w:numId="25">
    <w:abstractNumId w:val="27"/>
  </w:num>
  <w:num w:numId="26">
    <w:abstractNumId w:val="5"/>
  </w:num>
  <w:num w:numId="27">
    <w:abstractNumId w:val="8"/>
  </w:num>
  <w:num w:numId="28">
    <w:abstractNumId w:val="37"/>
  </w:num>
  <w:num w:numId="29">
    <w:abstractNumId w:val="40"/>
  </w:num>
  <w:num w:numId="30">
    <w:abstractNumId w:val="13"/>
  </w:num>
  <w:num w:numId="31">
    <w:abstractNumId w:val="18"/>
  </w:num>
  <w:num w:numId="32">
    <w:abstractNumId w:val="7"/>
  </w:num>
  <w:num w:numId="33">
    <w:abstractNumId w:val="19"/>
  </w:num>
  <w:num w:numId="34">
    <w:abstractNumId w:val="23"/>
  </w:num>
  <w:num w:numId="35">
    <w:abstractNumId w:val="33"/>
  </w:num>
  <w:num w:numId="36">
    <w:abstractNumId w:val="3"/>
  </w:num>
  <w:num w:numId="37">
    <w:abstractNumId w:val="41"/>
  </w:num>
  <w:num w:numId="38">
    <w:abstractNumId w:val="15"/>
  </w:num>
  <w:num w:numId="39">
    <w:abstractNumId w:val="42"/>
  </w:num>
  <w:num w:numId="40">
    <w:abstractNumId w:val="36"/>
  </w:num>
  <w:num w:numId="41">
    <w:abstractNumId w:val="9"/>
  </w:num>
  <w:num w:numId="42">
    <w:abstractNumId w:val="10"/>
  </w:num>
  <w:num w:numId="43">
    <w:abstractNumId w:val="35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9C8"/>
    <w:rsid w:val="00047BB6"/>
    <w:rsid w:val="000F4647"/>
    <w:rsid w:val="00122026"/>
    <w:rsid w:val="00127A73"/>
    <w:rsid w:val="00162540"/>
    <w:rsid w:val="0016595E"/>
    <w:rsid w:val="001D4827"/>
    <w:rsid w:val="00206D40"/>
    <w:rsid w:val="00242841"/>
    <w:rsid w:val="00291EE4"/>
    <w:rsid w:val="002E2C4A"/>
    <w:rsid w:val="00384859"/>
    <w:rsid w:val="004275F9"/>
    <w:rsid w:val="005A10C2"/>
    <w:rsid w:val="005A59E7"/>
    <w:rsid w:val="005B23B2"/>
    <w:rsid w:val="005E2618"/>
    <w:rsid w:val="005F59C8"/>
    <w:rsid w:val="00695F1E"/>
    <w:rsid w:val="006A3D76"/>
    <w:rsid w:val="00724259"/>
    <w:rsid w:val="007B7D98"/>
    <w:rsid w:val="008A56C3"/>
    <w:rsid w:val="009933DB"/>
    <w:rsid w:val="009A2A4F"/>
    <w:rsid w:val="00A17EAA"/>
    <w:rsid w:val="00A40A04"/>
    <w:rsid w:val="00A77C3E"/>
    <w:rsid w:val="00AB1C52"/>
    <w:rsid w:val="00AD5B74"/>
    <w:rsid w:val="00B66004"/>
    <w:rsid w:val="00BC06D1"/>
    <w:rsid w:val="00BD40F3"/>
    <w:rsid w:val="00BE5F79"/>
    <w:rsid w:val="00C34FB8"/>
    <w:rsid w:val="00CF54FD"/>
    <w:rsid w:val="00D171F1"/>
    <w:rsid w:val="00D65108"/>
    <w:rsid w:val="00D70248"/>
    <w:rsid w:val="00DB7BFF"/>
    <w:rsid w:val="00E31E6A"/>
    <w:rsid w:val="00F93ABD"/>
    <w:rsid w:val="00FA3268"/>
    <w:rsid w:val="00FD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1C4C506-07BC-46C3-9D60-ACC066107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48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5F59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5F1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5F1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F59C8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NormalWeb">
    <w:name w:val="Normal (Web)"/>
    <w:basedOn w:val="Normal"/>
    <w:uiPriority w:val="99"/>
    <w:unhideWhenUsed/>
    <w:rsid w:val="005F5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5F59C8"/>
    <w:rPr>
      <w:b/>
      <w:bCs/>
    </w:rPr>
  </w:style>
  <w:style w:type="character" w:styleId="Emphasis">
    <w:name w:val="Emphasis"/>
    <w:basedOn w:val="DefaultParagraphFont"/>
    <w:uiPriority w:val="20"/>
    <w:qFormat/>
    <w:rsid w:val="005F59C8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5F59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9C8"/>
  </w:style>
  <w:style w:type="paragraph" w:styleId="Footer">
    <w:name w:val="footer"/>
    <w:basedOn w:val="Normal"/>
    <w:link w:val="FooterChar"/>
    <w:uiPriority w:val="99"/>
    <w:unhideWhenUsed/>
    <w:rsid w:val="005F59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59C8"/>
  </w:style>
  <w:style w:type="character" w:customStyle="1" w:styleId="Heading1Char">
    <w:name w:val="Heading 1 Char"/>
    <w:basedOn w:val="DefaultParagraphFont"/>
    <w:link w:val="Heading1"/>
    <w:uiPriority w:val="9"/>
    <w:rsid w:val="003848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5E2618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5E2618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5E2618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5E2618"/>
    <w:pPr>
      <w:spacing w:after="10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5E2618"/>
    <w:pPr>
      <w:spacing w:after="100"/>
      <w:ind w:left="440"/>
    </w:pPr>
    <w:rPr>
      <w:rFonts w:eastAsiaTheme="minorEastAsia" w:cs="Times New Roman"/>
      <w:lang w:val="en-US"/>
    </w:rPr>
  </w:style>
  <w:style w:type="paragraph" w:styleId="ListParagraph">
    <w:name w:val="List Paragraph"/>
    <w:basedOn w:val="Normal"/>
    <w:uiPriority w:val="34"/>
    <w:qFormat/>
    <w:rsid w:val="005B23B2"/>
    <w:pPr>
      <w:spacing w:line="278" w:lineRule="auto"/>
      <w:ind w:left="720"/>
      <w:contextualSpacing/>
    </w:pPr>
    <w:rPr>
      <w:kern w:val="2"/>
      <w:sz w:val="24"/>
      <w:szCs w:val="24"/>
      <w:lang w:val="cs-CZ"/>
      <w14:ligatures w14:val="standardContextual"/>
    </w:rPr>
  </w:style>
  <w:style w:type="paragraph" w:styleId="NoSpacing">
    <w:name w:val="No Spacing"/>
    <w:link w:val="NoSpacingChar"/>
    <w:uiPriority w:val="1"/>
    <w:qFormat/>
    <w:rsid w:val="00242841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242841"/>
    <w:rPr>
      <w:rFonts w:eastAsiaTheme="minorEastAs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20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026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5F1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5F1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HTMLCode">
    <w:name w:val="HTML Code"/>
    <w:basedOn w:val="DefaultParagraphFont"/>
    <w:uiPriority w:val="99"/>
    <w:semiHidden/>
    <w:unhideWhenUsed/>
    <w:rsid w:val="00695F1E"/>
    <w:rPr>
      <w:rFonts w:ascii="Courier New" w:eastAsiaTheme="minorEastAsia" w:hAnsi="Courier New" w:cs="Courier New"/>
      <w:sz w:val="22"/>
      <w:szCs w:val="22"/>
      <w:shd w:val="clear" w:color="auto" w:fill="F4F6F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389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3971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50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7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3071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34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kolka.tlustice@seznam.cz" TargetMode="External"/><Relationship Id="rId18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reditelna@zsmstlustice.cz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://www.zsmstlustice.cz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68AC411F90004B12A9987654BF4B08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04DD90-FBDC-49A1-A9B2-ECCC932619AB}"/>
      </w:docPartPr>
      <w:docPartBody>
        <w:p w:rsidR="00C40C08" w:rsidRDefault="00C40C08" w:rsidP="00C40C08">
          <w:pPr>
            <w:pStyle w:val="68AC411F90004B12A9987654BF4B08E5"/>
          </w:pPr>
          <w:r>
            <w:rPr>
              <w:color w:val="2E74B5" w:themeColor="accent1" w:themeShade="BF"/>
              <w:sz w:val="24"/>
              <w:szCs w:val="24"/>
            </w:rPr>
            <w:t>[Company name]</w:t>
          </w:r>
        </w:p>
      </w:docPartBody>
    </w:docPart>
    <w:docPart>
      <w:docPartPr>
        <w:name w:val="20264E1785C94A92A9AD26F6D7A8C8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36A2B7-2367-4950-B8B1-287CAD829B0A}"/>
      </w:docPartPr>
      <w:docPartBody>
        <w:p w:rsidR="00C40C08" w:rsidRDefault="00C40C08" w:rsidP="00C40C08">
          <w:pPr>
            <w:pStyle w:val="20264E1785C94A92A9AD26F6D7A8C8FC"/>
          </w:pPr>
          <w:r>
            <w:rPr>
              <w:rFonts w:asciiTheme="majorHAnsi" w:eastAsiaTheme="majorEastAsia" w:hAnsiTheme="majorHAnsi" w:cstheme="majorBidi"/>
              <w:color w:val="5B9BD5" w:themeColor="accent1"/>
              <w:sz w:val="88"/>
              <w:szCs w:val="88"/>
            </w:rPr>
            <w:t>[Document title]</w:t>
          </w:r>
        </w:p>
      </w:docPartBody>
    </w:docPart>
    <w:docPart>
      <w:docPartPr>
        <w:name w:val="39BBDC8242CC4E879290870D5CF95C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AE3886-59A6-462D-9754-EDC1D760183A}"/>
      </w:docPartPr>
      <w:docPartBody>
        <w:p w:rsidR="00C40C08" w:rsidRDefault="00C40C08" w:rsidP="00C40C08">
          <w:pPr>
            <w:pStyle w:val="39BBDC8242CC4E879290870D5CF95CD4"/>
          </w:pPr>
          <w:r>
            <w:rPr>
              <w:color w:val="2E74B5" w:themeColor="accent1" w:themeShade="BF"/>
              <w:sz w:val="24"/>
              <w:szCs w:val="24"/>
            </w:rPr>
            <w:t>[Document subtitle]</w:t>
          </w:r>
        </w:p>
      </w:docPartBody>
    </w:docPart>
    <w:docPart>
      <w:docPartPr>
        <w:name w:val="AAC206D16B8342FCBF9A6913E7944A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B944D2-3EA9-4BAC-8E49-10EF52B267D8}"/>
      </w:docPartPr>
      <w:docPartBody>
        <w:p w:rsidR="00C40C08" w:rsidRDefault="00C40C08" w:rsidP="00C40C08">
          <w:pPr>
            <w:pStyle w:val="AAC206D16B8342FCBF9A6913E7944A65"/>
          </w:pPr>
          <w:r>
            <w:rPr>
              <w:color w:val="5B9BD5" w:themeColor="accent1"/>
              <w:sz w:val="28"/>
              <w:szCs w:val="28"/>
            </w:rP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D07"/>
    <w:rsid w:val="001A3769"/>
    <w:rsid w:val="001C564E"/>
    <w:rsid w:val="004C42B7"/>
    <w:rsid w:val="005944A0"/>
    <w:rsid w:val="006470D4"/>
    <w:rsid w:val="00707D07"/>
    <w:rsid w:val="00C40C08"/>
    <w:rsid w:val="00D84116"/>
    <w:rsid w:val="00DC6B76"/>
    <w:rsid w:val="00ED3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4FFF2F1CAE74AFC838B4DBE30544F46">
    <w:name w:val="74FFF2F1CAE74AFC838B4DBE30544F46"/>
    <w:rsid w:val="00707D07"/>
  </w:style>
  <w:style w:type="paragraph" w:customStyle="1" w:styleId="2C5FAA865C124016BC3AD1BA616AA210">
    <w:name w:val="2C5FAA865C124016BC3AD1BA616AA210"/>
    <w:rsid w:val="00707D07"/>
  </w:style>
  <w:style w:type="paragraph" w:customStyle="1" w:styleId="24C604CB9F0D4471B9631E04DC7EE618">
    <w:name w:val="24C604CB9F0D4471B9631E04DC7EE618"/>
    <w:rsid w:val="00C40C08"/>
  </w:style>
  <w:style w:type="paragraph" w:customStyle="1" w:styleId="7F97FE5D7D2E4FB3A273F6D987A04704">
    <w:name w:val="7F97FE5D7D2E4FB3A273F6D987A04704"/>
    <w:rsid w:val="00C40C08"/>
  </w:style>
  <w:style w:type="paragraph" w:customStyle="1" w:styleId="59B16AF287BF410F94AE765FAD3A7894">
    <w:name w:val="59B16AF287BF410F94AE765FAD3A7894"/>
    <w:rsid w:val="00C40C08"/>
  </w:style>
  <w:style w:type="paragraph" w:customStyle="1" w:styleId="68AC411F90004B12A9987654BF4B08E5">
    <w:name w:val="68AC411F90004B12A9987654BF4B08E5"/>
    <w:rsid w:val="00C40C08"/>
  </w:style>
  <w:style w:type="paragraph" w:customStyle="1" w:styleId="20264E1785C94A92A9AD26F6D7A8C8FC">
    <w:name w:val="20264E1785C94A92A9AD26F6D7A8C8FC"/>
    <w:rsid w:val="00C40C08"/>
  </w:style>
  <w:style w:type="paragraph" w:customStyle="1" w:styleId="39BBDC8242CC4E879290870D5CF95CD4">
    <w:name w:val="39BBDC8242CC4E879290870D5CF95CD4"/>
    <w:rsid w:val="00C40C08"/>
  </w:style>
  <w:style w:type="paragraph" w:customStyle="1" w:styleId="AAC206D16B8342FCBF9A6913E7944A65">
    <w:name w:val="AAC206D16B8342FCBF9A6913E7944A65"/>
    <w:rsid w:val="00C40C08"/>
  </w:style>
  <w:style w:type="paragraph" w:customStyle="1" w:styleId="629F4388CD894A3D924EED094415B504">
    <w:name w:val="629F4388CD894A3D924EED094415B504"/>
    <w:rsid w:val="00C40C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2025-09-01T00:00:00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DCEAFD7-DBEF-457B-9B02-5B3137395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16</Pages>
  <Words>5228</Words>
  <Characters>30850</Characters>
  <Application>Microsoft Office Word</Application>
  <DocSecurity>0</DocSecurity>
  <Lines>257</Lines>
  <Paragraphs>72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Krtečkové, Sovičky a Včelky,            pojďte objevovat svět                                 do školky</vt:lpstr>
      <vt:lpstr>Krtečkové, Rákosníčkové a Včelky pojďte objevovat svět                              do školky</vt:lpstr>
    </vt:vector>
  </TitlesOfParts>
  <Company>ŠKOLNÍ VZDĚLÁVACÍ PROGRAM PRO PŘEDŠKOLNÍ VZDĚLÁVÁNÍ</Company>
  <LinksUpToDate>false</LinksUpToDate>
  <CharactersWithSpaces>36006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Krtečkové, Sovičky a Včelky,            pojďte objevovat svět                                 do školky</dc:title>
  <dc:subject>„Dítě objevuje svět nejlépe tehdy, když ho může objevovat spolu s ostatními. “</dc:subject>
  <dc:creator>Základní škola a Mateřská škola Tlustice, okres Beroun</dc:creator>
  <cp:keywords/>
  <dc:description/>
  <cp:lastModifiedBy>Microsoft account</cp:lastModifiedBy>
  <cp:revision>5</cp:revision>
  <cp:lastPrinted>2026-09-02T11:20:00Z</cp:lastPrinted>
  <dcterms:created xsi:type="dcterms:W3CDTF">2026-09-01T20:42:00Z</dcterms:created>
  <dcterms:modified xsi:type="dcterms:W3CDTF">2026-09-02T12:02:00Z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eac70447-f4b1-4ae6-9e1b-e05deae80bcb</vt:lpwstr>
  </property>
</Properties>
</file>