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607567" w:rsidRPr="0044229B" w14:paraId="444E8020" w14:textId="77777777" w:rsidTr="00B95199">
        <w:tc>
          <w:tcPr>
            <w:tcW w:w="9426" w:type="dxa"/>
            <w:gridSpan w:val="2"/>
            <w:tcBorders>
              <w:bottom w:val="nil"/>
            </w:tcBorders>
          </w:tcPr>
          <w:p w14:paraId="45E3058F" w14:textId="77777777" w:rsidR="002A47BE" w:rsidRPr="0087321B" w:rsidRDefault="002A47BE" w:rsidP="002A47BE">
            <w:pPr>
              <w:tabs>
                <w:tab w:val="center" w:pos="4878"/>
              </w:tabs>
              <w:spacing w:after="33" w:line="259" w:lineRule="auto"/>
            </w:pPr>
            <w:r w:rsidRPr="0087321B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99D9058" wp14:editId="0EDE559E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22860</wp:posOffset>
                  </wp:positionV>
                  <wp:extent cx="666115" cy="666115"/>
                  <wp:effectExtent l="0" t="0" r="0" b="0"/>
                  <wp:wrapSquare wrapText="bothSides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321B">
              <w:rPr>
                <w:b/>
              </w:rPr>
              <w:t xml:space="preserve">                  Základní škola a Mateřská škola Tlustice, okres Beroun </w:t>
            </w:r>
          </w:p>
          <w:p w14:paraId="51E1FC0C" w14:textId="31592980" w:rsidR="002A47BE" w:rsidRPr="0044229B" w:rsidRDefault="002A47BE" w:rsidP="002A47BE">
            <w:pPr>
              <w:jc w:val="center"/>
            </w:pPr>
            <w:r w:rsidRPr="0087321B">
              <w:rPr>
                <w:b/>
              </w:rPr>
              <w:t>Tlustice 148, 268 01 Hořovice</w:t>
            </w:r>
            <w:r w:rsidRPr="0087321B">
              <w:t xml:space="preserve">   </w:t>
            </w:r>
          </w:p>
          <w:p w14:paraId="658F44C7" w14:textId="49DE6D99" w:rsidR="00607567" w:rsidRPr="0044229B" w:rsidRDefault="00607567" w:rsidP="00B95199">
            <w:pPr>
              <w:jc w:val="center"/>
            </w:pPr>
          </w:p>
        </w:tc>
      </w:tr>
      <w:tr w:rsidR="00607567" w14:paraId="2727C0E2" w14:textId="77777777" w:rsidTr="00B95199">
        <w:trPr>
          <w:cantSplit/>
        </w:trPr>
        <w:tc>
          <w:tcPr>
            <w:tcW w:w="9426" w:type="dxa"/>
            <w:gridSpan w:val="2"/>
          </w:tcPr>
          <w:p w14:paraId="129632CE" w14:textId="2F40A892" w:rsidR="00607567" w:rsidRPr="006C01EA" w:rsidRDefault="006C01EA" w:rsidP="00607567">
            <w:pPr>
              <w:spacing w:before="120" w:line="240" w:lineRule="atLeast"/>
              <w:jc w:val="center"/>
              <w:rPr>
                <w:sz w:val="28"/>
                <w:szCs w:val="28"/>
              </w:rPr>
            </w:pPr>
            <w:r w:rsidRPr="006C01EA">
              <w:rPr>
                <w:caps/>
                <w:sz w:val="28"/>
                <w:szCs w:val="28"/>
              </w:rPr>
              <w:t>11. Plnění práv subjektu údajů</w:t>
            </w:r>
          </w:p>
        </w:tc>
      </w:tr>
      <w:tr w:rsidR="00607567" w:rsidRPr="00BD5ADB" w14:paraId="64318588" w14:textId="77777777" w:rsidTr="00B95199">
        <w:tc>
          <w:tcPr>
            <w:tcW w:w="4465" w:type="dxa"/>
          </w:tcPr>
          <w:p w14:paraId="3B1F72D9" w14:textId="69CE07B9" w:rsidR="00607567" w:rsidRPr="002A47BE" w:rsidRDefault="00607567" w:rsidP="00B95199">
            <w:pPr>
              <w:spacing w:before="120" w:line="240" w:lineRule="atLeast"/>
              <w:rPr>
                <w:szCs w:val="24"/>
              </w:rPr>
            </w:pPr>
            <w:r w:rsidRPr="002A47BE">
              <w:rPr>
                <w:szCs w:val="24"/>
              </w:rPr>
              <w:t xml:space="preserve">Č.j.:            </w:t>
            </w:r>
            <w:r w:rsidR="006C01EA">
              <w:rPr>
                <w:szCs w:val="24"/>
              </w:rPr>
              <w:t>SŘŠ11/2024</w:t>
            </w:r>
          </w:p>
        </w:tc>
        <w:tc>
          <w:tcPr>
            <w:tcW w:w="4961" w:type="dxa"/>
          </w:tcPr>
          <w:p w14:paraId="4085B304" w14:textId="6ADCF976" w:rsidR="00607567" w:rsidRPr="006C01EA" w:rsidRDefault="006C01EA" w:rsidP="00642EAA">
            <w:pPr>
              <w:spacing w:before="120" w:line="240" w:lineRule="atLeast"/>
              <w:rPr>
                <w:szCs w:val="24"/>
              </w:rPr>
            </w:pPr>
            <w:r w:rsidRPr="006C01EA">
              <w:rPr>
                <w:szCs w:val="24"/>
              </w:rPr>
              <w:t xml:space="preserve">Skartační znak </w:t>
            </w:r>
            <w:r>
              <w:rPr>
                <w:szCs w:val="24"/>
              </w:rPr>
              <w:t xml:space="preserve">                                             </w:t>
            </w:r>
            <w:r w:rsidRPr="006C01EA">
              <w:rPr>
                <w:szCs w:val="24"/>
              </w:rPr>
              <w:t>V5</w:t>
            </w:r>
          </w:p>
        </w:tc>
      </w:tr>
      <w:tr w:rsidR="00607567" w:rsidRPr="00607567" w14:paraId="3137357B" w14:textId="77777777" w:rsidTr="00B95199">
        <w:tc>
          <w:tcPr>
            <w:tcW w:w="4465" w:type="dxa"/>
          </w:tcPr>
          <w:p w14:paraId="5ADC8D85" w14:textId="77777777" w:rsidR="00607567" w:rsidRPr="00607567" w:rsidRDefault="00607567" w:rsidP="00B95199">
            <w:pPr>
              <w:spacing w:before="120" w:line="240" w:lineRule="atLeast"/>
            </w:pPr>
            <w:r w:rsidRPr="00607567">
              <w:t>Vypracoval:</w:t>
            </w:r>
          </w:p>
        </w:tc>
        <w:tc>
          <w:tcPr>
            <w:tcW w:w="4961" w:type="dxa"/>
          </w:tcPr>
          <w:p w14:paraId="12819F35" w14:textId="77777777" w:rsidR="002A47BE" w:rsidRDefault="002A47BE" w:rsidP="002A47BE">
            <w:pPr>
              <w:spacing w:line="259" w:lineRule="auto"/>
            </w:pPr>
            <w:r w:rsidRPr="0087321B">
              <w:t xml:space="preserve">Mgr. et Mgr. Tereza Ošmerová MBA, </w:t>
            </w:r>
          </w:p>
          <w:p w14:paraId="5A2DFC5C" w14:textId="11C5693B" w:rsidR="00607567" w:rsidRPr="00607567" w:rsidRDefault="002A47BE" w:rsidP="002A47BE">
            <w:pPr>
              <w:pStyle w:val="DefinitionTerm"/>
              <w:widowControl/>
              <w:spacing w:before="120" w:line="240" w:lineRule="atLeast"/>
              <w:jc w:val="center"/>
            </w:pPr>
            <w:r w:rsidRPr="0087321B">
              <w:t xml:space="preserve">ředitelka školy  </w:t>
            </w:r>
          </w:p>
        </w:tc>
      </w:tr>
      <w:tr w:rsidR="00607567" w:rsidRPr="00607567" w14:paraId="7A6BAD05" w14:textId="77777777" w:rsidTr="002A47BE">
        <w:trPr>
          <w:trHeight w:val="845"/>
        </w:trPr>
        <w:tc>
          <w:tcPr>
            <w:tcW w:w="4465" w:type="dxa"/>
          </w:tcPr>
          <w:p w14:paraId="2E0B8447" w14:textId="5A59B7DA" w:rsidR="00607567" w:rsidRPr="00607567" w:rsidRDefault="002E032E" w:rsidP="00B95199">
            <w:pPr>
              <w:spacing w:before="120" w:line="240" w:lineRule="atLeast"/>
            </w:pPr>
            <w:r>
              <w:t>Vydal</w:t>
            </w:r>
            <w:r w:rsidR="00607567" w:rsidRPr="00607567">
              <w:t>:</w:t>
            </w:r>
          </w:p>
        </w:tc>
        <w:tc>
          <w:tcPr>
            <w:tcW w:w="4961" w:type="dxa"/>
          </w:tcPr>
          <w:p w14:paraId="306D5383" w14:textId="77777777" w:rsidR="002A47BE" w:rsidRDefault="002A47BE" w:rsidP="002A47BE">
            <w:pPr>
              <w:spacing w:line="259" w:lineRule="auto"/>
            </w:pPr>
            <w:r w:rsidRPr="0087321B">
              <w:t xml:space="preserve">Mgr. et Mgr. Tereza Ošmerová MBA, </w:t>
            </w:r>
          </w:p>
          <w:p w14:paraId="132480BE" w14:textId="1B90BE00" w:rsidR="00607567" w:rsidRPr="00607567" w:rsidRDefault="002A47BE" w:rsidP="002A47BE">
            <w:pPr>
              <w:spacing w:before="120" w:line="240" w:lineRule="atLeast"/>
              <w:jc w:val="center"/>
            </w:pPr>
            <w:r w:rsidRPr="0087321B">
              <w:t xml:space="preserve">ředitelka školy  </w:t>
            </w:r>
          </w:p>
        </w:tc>
      </w:tr>
      <w:tr w:rsidR="00607567" w:rsidRPr="00607567" w14:paraId="1DA4AB65" w14:textId="77777777" w:rsidTr="00B95199">
        <w:tc>
          <w:tcPr>
            <w:tcW w:w="4465" w:type="dxa"/>
          </w:tcPr>
          <w:p w14:paraId="0FD99B45" w14:textId="77777777" w:rsidR="00607567" w:rsidRPr="00607567" w:rsidRDefault="00607567" w:rsidP="00B95199">
            <w:pPr>
              <w:spacing w:before="120" w:line="240" w:lineRule="atLeast"/>
            </w:pPr>
            <w:r w:rsidRPr="00607567">
              <w:t>Pedagogická rada projednala dne</w:t>
            </w:r>
          </w:p>
        </w:tc>
        <w:tc>
          <w:tcPr>
            <w:tcW w:w="4961" w:type="dxa"/>
          </w:tcPr>
          <w:p w14:paraId="2A2662AF" w14:textId="61E3008F" w:rsidR="00607567" w:rsidRPr="00607567" w:rsidRDefault="002A47BE" w:rsidP="00B95199">
            <w:pPr>
              <w:spacing w:before="120" w:line="240" w:lineRule="atLeast"/>
            </w:pPr>
            <w:r>
              <w:t>28. 8. 2024</w:t>
            </w:r>
          </w:p>
        </w:tc>
      </w:tr>
      <w:tr w:rsidR="002A47BE" w:rsidRPr="00607567" w14:paraId="1F30F933" w14:textId="77777777" w:rsidTr="00B95199">
        <w:tc>
          <w:tcPr>
            <w:tcW w:w="4465" w:type="dxa"/>
          </w:tcPr>
          <w:p w14:paraId="514FF0AC" w14:textId="77777777" w:rsidR="002A47BE" w:rsidRPr="00607567" w:rsidRDefault="002A47BE" w:rsidP="002A47BE">
            <w:pPr>
              <w:spacing w:before="120" w:line="240" w:lineRule="atLeast"/>
            </w:pPr>
            <w:r w:rsidRPr="00607567">
              <w:t>Směrnice nabývá platnosti dne:</w:t>
            </w:r>
          </w:p>
        </w:tc>
        <w:tc>
          <w:tcPr>
            <w:tcW w:w="4961" w:type="dxa"/>
          </w:tcPr>
          <w:p w14:paraId="02D0CC0E" w14:textId="5D8F0C33" w:rsidR="002A47BE" w:rsidRPr="00607567" w:rsidRDefault="002A47BE" w:rsidP="002A47BE">
            <w:pPr>
              <w:spacing w:before="120" w:line="240" w:lineRule="atLeast"/>
            </w:pPr>
            <w:r>
              <w:t>28. 8. 2024</w:t>
            </w:r>
          </w:p>
        </w:tc>
      </w:tr>
      <w:tr w:rsidR="002A47BE" w:rsidRPr="00607567" w14:paraId="76224BB9" w14:textId="77777777" w:rsidTr="00B95199">
        <w:tc>
          <w:tcPr>
            <w:tcW w:w="4465" w:type="dxa"/>
          </w:tcPr>
          <w:p w14:paraId="34D4D147" w14:textId="77777777" w:rsidR="002A47BE" w:rsidRPr="00607567" w:rsidRDefault="002A47BE" w:rsidP="002A47BE">
            <w:pPr>
              <w:spacing w:before="120" w:line="240" w:lineRule="atLeast"/>
            </w:pPr>
            <w:r w:rsidRPr="00607567">
              <w:t>Směrnice nabývá účinnosti dne:</w:t>
            </w:r>
          </w:p>
        </w:tc>
        <w:tc>
          <w:tcPr>
            <w:tcW w:w="4961" w:type="dxa"/>
          </w:tcPr>
          <w:p w14:paraId="636D60AA" w14:textId="521F7889" w:rsidR="002A47BE" w:rsidRPr="00607567" w:rsidRDefault="002A47BE" w:rsidP="002A47BE">
            <w:pPr>
              <w:spacing w:before="120" w:line="240" w:lineRule="atLeast"/>
            </w:pPr>
            <w:r>
              <w:t>2. 9. 2024</w:t>
            </w:r>
          </w:p>
        </w:tc>
      </w:tr>
      <w:tr w:rsidR="002A47BE" w:rsidRPr="00607567" w14:paraId="077F35CD" w14:textId="77777777" w:rsidTr="00B95199">
        <w:tc>
          <w:tcPr>
            <w:tcW w:w="9426" w:type="dxa"/>
            <w:gridSpan w:val="2"/>
          </w:tcPr>
          <w:p w14:paraId="1CBFDC9D" w14:textId="77777777" w:rsidR="002A47BE" w:rsidRPr="00607567" w:rsidRDefault="002A47BE" w:rsidP="002A47BE">
            <w:r w:rsidRPr="00607567">
              <w:t>Změny ve směrnici jsou prováděny formou číslovaných písemných dodatků, které tvoří součást tohoto předpisu.</w:t>
            </w:r>
          </w:p>
        </w:tc>
      </w:tr>
      <w:tr w:rsidR="002A47BE" w14:paraId="42F1E26D" w14:textId="77777777" w:rsidTr="002A47BE">
        <w:trPr>
          <w:trHeight w:val="65"/>
        </w:trPr>
        <w:tc>
          <w:tcPr>
            <w:tcW w:w="9426" w:type="dxa"/>
            <w:gridSpan w:val="2"/>
          </w:tcPr>
          <w:p w14:paraId="363FA6E1" w14:textId="1AD5B595" w:rsidR="002A47BE" w:rsidRDefault="002A47BE" w:rsidP="002A47BE">
            <w:pPr>
              <w:rPr>
                <w:sz w:val="16"/>
              </w:rPr>
            </w:pPr>
          </w:p>
        </w:tc>
      </w:tr>
    </w:tbl>
    <w:p w14:paraId="10E6DA26" w14:textId="77777777" w:rsidR="006C01EA" w:rsidRDefault="006C01EA" w:rsidP="006C01EA">
      <w:pPr>
        <w:rPr>
          <w:color w:val="FF0000"/>
        </w:rPr>
      </w:pPr>
    </w:p>
    <w:p w14:paraId="034B969C" w14:textId="77777777" w:rsidR="006C01EA" w:rsidRDefault="006C01EA" w:rsidP="006C01EA">
      <w:pPr>
        <w:rPr>
          <w:rFonts w:cs="Arial"/>
          <w:b/>
          <w:sz w:val="20"/>
        </w:rPr>
      </w:pPr>
      <w:r>
        <w:t xml:space="preserve">Tento interní předpis stanoví postup zaměstnanců Základní školy a Mateřské školy Tlustice, okres Beroun, příspěvková organizace, (dále jen škola) při plnění práv subjektu údajů, a to v souladu </w:t>
      </w:r>
      <w:r>
        <w:rPr>
          <w:rFonts w:cs="Arial"/>
        </w:rPr>
        <w:t>se zákonem č. 110/2019 Sb., o zpracování osobních údajů a o změně některých zákonů (zákon o ochraně osobních údajů) v platném znění a čl. 7 Nařízení Evropského parlamentu a Rady (EU) 2016/679 o ochraně fyzických osob v souvislosti se zpracováním osobních údajů a o volném pohybu těchto údajů a o zrušení směrnice 95/46/ES (obecné nařízení o ochraně osobních údajů) v platném znění.</w:t>
      </w:r>
    </w:p>
    <w:p w14:paraId="05DD97FF" w14:textId="77777777" w:rsidR="006C01EA" w:rsidRDefault="006C01EA" w:rsidP="006C01EA">
      <w:pPr>
        <w:spacing w:before="120" w:after="120"/>
        <w:rPr>
          <w:rFonts w:cstheme="minorBidi"/>
          <w:sz w:val="22"/>
          <w:szCs w:val="22"/>
        </w:rPr>
      </w:pPr>
    </w:p>
    <w:p w14:paraId="211CC365" w14:textId="77777777" w:rsidR="006C01EA" w:rsidRDefault="006C01EA" w:rsidP="006C01EA">
      <w:pPr>
        <w:spacing w:before="120" w:after="120"/>
        <w:jc w:val="center"/>
        <w:rPr>
          <w:b/>
        </w:rPr>
      </w:pPr>
      <w:r>
        <w:rPr>
          <w:b/>
        </w:rPr>
        <w:t xml:space="preserve">Čl. I </w:t>
      </w:r>
    </w:p>
    <w:p w14:paraId="6780B52C" w14:textId="77777777" w:rsidR="006C01EA" w:rsidRDefault="006C01EA" w:rsidP="006C01EA">
      <w:pPr>
        <w:spacing w:before="120" w:after="120"/>
        <w:jc w:val="center"/>
        <w:rPr>
          <w:b/>
        </w:rPr>
      </w:pPr>
      <w:r>
        <w:rPr>
          <w:b/>
        </w:rPr>
        <w:t>Úvodní ustanovení</w:t>
      </w:r>
    </w:p>
    <w:p w14:paraId="4FB3527B" w14:textId="77777777" w:rsidR="006C01EA" w:rsidRDefault="006C01EA" w:rsidP="006C01EA">
      <w:pPr>
        <w:pStyle w:val="Odstavecseseznamem"/>
        <w:numPr>
          <w:ilvl w:val="0"/>
          <w:numId w:val="27"/>
        </w:numPr>
        <w:spacing w:before="120" w:after="120"/>
        <w:ind w:left="426" w:hanging="426"/>
      </w:pPr>
      <w:r>
        <w:t>Každý subjekt údajů (identifikovaná nebo identifikovatelná fyzická osoba) má právo získat informace o osobních údajích, které jsou o něm správcem shromažďovány při zahájení zpracování osobních údajů automaticky, na žádost pak i kdykoli v průběhu jejich zpracování.</w:t>
      </w:r>
    </w:p>
    <w:p w14:paraId="2D7013A6" w14:textId="77777777" w:rsidR="006C01EA" w:rsidRDefault="006C01EA" w:rsidP="006C01EA">
      <w:pPr>
        <w:pStyle w:val="Odstavecseseznamem"/>
        <w:numPr>
          <w:ilvl w:val="0"/>
          <w:numId w:val="27"/>
        </w:numPr>
        <w:spacing w:before="120" w:after="120"/>
        <w:ind w:left="426" w:hanging="426"/>
      </w:pPr>
      <w:r>
        <w:t>Škola na žádost subjektu údajů vydává informaci, zda osobní údaje, které se ho týkají, jsou nebo nejsou zpracovávány. Pokud zpracovávány jsou, má subjekt údajů nárok na informace o druhu zpracovávaných osobních údajů, účelu jejich zpracování, zdrojích, příjemcích a plánované době zpracování osobních údajů.</w:t>
      </w:r>
    </w:p>
    <w:p w14:paraId="3FAE8E69" w14:textId="77777777" w:rsidR="006C01EA" w:rsidRDefault="006C01EA" w:rsidP="006C01EA">
      <w:pPr>
        <w:pStyle w:val="Odstavecseseznamem"/>
        <w:numPr>
          <w:ilvl w:val="0"/>
          <w:numId w:val="27"/>
        </w:numPr>
        <w:spacing w:before="120" w:after="120"/>
        <w:ind w:left="426" w:hanging="426"/>
      </w:pPr>
      <w:r>
        <w:t>Obecné informace o způsobu zpracování osobních údajů jsou pro občany zveřejněny na webových stránkách školy v sekci Ochrana osobních údajů. Na vyžádání v ředitelně školy.</w:t>
      </w:r>
    </w:p>
    <w:p w14:paraId="269A3A72" w14:textId="77777777" w:rsidR="006C01EA" w:rsidRDefault="006C01EA" w:rsidP="006C01EA">
      <w:pPr>
        <w:spacing w:before="120" w:after="120"/>
      </w:pPr>
    </w:p>
    <w:p w14:paraId="05C0FB43" w14:textId="77777777" w:rsidR="006C01EA" w:rsidRDefault="006C01EA" w:rsidP="006C01EA">
      <w:pPr>
        <w:jc w:val="center"/>
        <w:rPr>
          <w:b/>
        </w:rPr>
      </w:pPr>
      <w:r>
        <w:rPr>
          <w:b/>
        </w:rPr>
        <w:t>Čl. II</w:t>
      </w:r>
    </w:p>
    <w:p w14:paraId="5773F6A1" w14:textId="77777777" w:rsidR="006C01EA" w:rsidRDefault="006C01EA" w:rsidP="006C01EA">
      <w:pPr>
        <w:spacing w:after="120"/>
        <w:jc w:val="center"/>
        <w:rPr>
          <w:b/>
        </w:rPr>
      </w:pPr>
      <w:r>
        <w:rPr>
          <w:b/>
        </w:rPr>
        <w:t>Používané pojmy</w:t>
      </w:r>
    </w:p>
    <w:p w14:paraId="16C96EA9" w14:textId="77777777" w:rsidR="006C01EA" w:rsidRDefault="006C01EA" w:rsidP="006C01EA">
      <w:r>
        <w:rPr>
          <w:i/>
        </w:rPr>
        <w:t xml:space="preserve">Oprávněný </w:t>
      </w:r>
      <w:proofErr w:type="gramStart"/>
      <w:r>
        <w:rPr>
          <w:i/>
        </w:rPr>
        <w:t>zájem</w:t>
      </w:r>
      <w:r>
        <w:t xml:space="preserve"> - zájem</w:t>
      </w:r>
      <w:proofErr w:type="gramEnd"/>
      <w:r>
        <w:t xml:space="preserve"> správce nebo třetí strany například v situaci, kdy subjekt údajů je zákazníkem správce.</w:t>
      </w:r>
    </w:p>
    <w:p w14:paraId="48A6F9A6" w14:textId="77777777" w:rsidR="006C01EA" w:rsidRDefault="006C01EA" w:rsidP="006C01EA">
      <w:r>
        <w:rPr>
          <w:i/>
        </w:rPr>
        <w:t xml:space="preserve">Osobní </w:t>
      </w:r>
      <w:proofErr w:type="gramStart"/>
      <w:r>
        <w:rPr>
          <w:i/>
        </w:rPr>
        <w:t>údaj</w:t>
      </w:r>
      <w:r>
        <w:t xml:space="preserve"> - informace</w:t>
      </w:r>
      <w:proofErr w:type="gramEnd"/>
      <w:r>
        <w:t xml:space="preserve"> o identifikované nebo identifikovatelné fyzické osobě</w:t>
      </w:r>
    </w:p>
    <w:p w14:paraId="48C42E3F" w14:textId="77777777" w:rsidR="006C01EA" w:rsidRDefault="006C01EA" w:rsidP="006C01EA">
      <w:r>
        <w:rPr>
          <w:i/>
        </w:rPr>
        <w:lastRenderedPageBreak/>
        <w:t xml:space="preserve">Správce </w:t>
      </w:r>
      <w:proofErr w:type="gramStart"/>
      <w:r>
        <w:rPr>
          <w:i/>
        </w:rPr>
        <w:t>údajů</w:t>
      </w:r>
      <w:r>
        <w:t xml:space="preserve"> - osoba</w:t>
      </w:r>
      <w:proofErr w:type="gramEnd"/>
      <w:r>
        <w:t>, která určuje účel a prostředky zpracování osobních údajů; zpracováním může správce pověřit zpracovatele.</w:t>
      </w:r>
    </w:p>
    <w:p w14:paraId="292EF1AB" w14:textId="77777777" w:rsidR="006C01EA" w:rsidRDefault="006C01EA" w:rsidP="006C01EA">
      <w:r>
        <w:rPr>
          <w:i/>
        </w:rPr>
        <w:t>Subjekt údajů</w:t>
      </w:r>
      <w:r>
        <w:t xml:space="preserve"> – identifikovaná nebo identifikovatelná fyzická osoba, k níž se osobní údaje vztahují.</w:t>
      </w:r>
    </w:p>
    <w:p w14:paraId="08F9EB3E" w14:textId="77777777" w:rsidR="006C01EA" w:rsidRDefault="006C01EA" w:rsidP="006C01EA">
      <w:proofErr w:type="gramStart"/>
      <w:r>
        <w:rPr>
          <w:i/>
        </w:rPr>
        <w:t>Účel</w:t>
      </w:r>
      <w:r>
        <w:t xml:space="preserve"> - důvod</w:t>
      </w:r>
      <w:proofErr w:type="gramEnd"/>
      <w:r>
        <w:t>, ke kterému správce získává a zpracovává Vaše osobní údaje.</w:t>
      </w:r>
    </w:p>
    <w:p w14:paraId="76C24CE3" w14:textId="77777777" w:rsidR="006C01EA" w:rsidRDefault="006C01EA" w:rsidP="006C01EA">
      <w:proofErr w:type="gramStart"/>
      <w:r>
        <w:rPr>
          <w:i/>
        </w:rPr>
        <w:t>Zpracování</w:t>
      </w:r>
      <w:r>
        <w:t xml:space="preserve"> - činnost</w:t>
      </w:r>
      <w:proofErr w:type="gramEnd"/>
      <w:r>
        <w:t>, kterou správce nebo zpracovatel provádí s osobními údaji.</w:t>
      </w:r>
    </w:p>
    <w:p w14:paraId="170C967B" w14:textId="77777777" w:rsidR="006C01EA" w:rsidRDefault="006C01EA" w:rsidP="006C01EA">
      <w:pPr>
        <w:spacing w:before="120" w:after="120"/>
        <w:jc w:val="center"/>
        <w:rPr>
          <w:b/>
        </w:rPr>
      </w:pPr>
    </w:p>
    <w:p w14:paraId="58F5A374" w14:textId="77777777" w:rsidR="006C01EA" w:rsidRDefault="006C01EA" w:rsidP="006C01EA">
      <w:pPr>
        <w:spacing w:before="120"/>
        <w:jc w:val="center"/>
        <w:rPr>
          <w:b/>
        </w:rPr>
      </w:pPr>
      <w:r>
        <w:rPr>
          <w:b/>
        </w:rPr>
        <w:t>Čl. III</w:t>
      </w:r>
    </w:p>
    <w:p w14:paraId="628C90E0" w14:textId="77777777" w:rsidR="006C01EA" w:rsidRDefault="006C01EA" w:rsidP="006C01EA">
      <w:pPr>
        <w:spacing w:after="120"/>
        <w:jc w:val="center"/>
        <w:rPr>
          <w:b/>
        </w:rPr>
      </w:pPr>
      <w:r>
        <w:rPr>
          <w:b/>
        </w:rPr>
        <w:t>Forma podání žádosti a podmínky jejího vyřízení</w:t>
      </w:r>
    </w:p>
    <w:p w14:paraId="459EC541" w14:textId="77777777" w:rsidR="006C01EA" w:rsidRDefault="006C01EA" w:rsidP="006C01EA">
      <w:pPr>
        <w:pStyle w:val="Odstavecseseznamem"/>
        <w:numPr>
          <w:ilvl w:val="0"/>
          <w:numId w:val="28"/>
        </w:numPr>
        <w:spacing w:before="120" w:after="120"/>
        <w:ind w:left="426" w:hanging="426"/>
      </w:pPr>
      <w:r>
        <w:t>Subjekt údajů může podat žádost následujícími způsoby:</w:t>
      </w:r>
    </w:p>
    <w:p w14:paraId="77022D52" w14:textId="77777777" w:rsidR="006C01EA" w:rsidRDefault="006C01EA" w:rsidP="006C01EA">
      <w:pPr>
        <w:pStyle w:val="Normlnweb"/>
        <w:spacing w:before="0" w:beforeAutospacing="0" w:after="0" w:afterAutospacing="0" w:line="288" w:lineRule="auto"/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elektronickým podáním</w:t>
      </w:r>
    </w:p>
    <w:p w14:paraId="29919368" w14:textId="065A1A81" w:rsidR="006C01EA" w:rsidRDefault="006C01EA" w:rsidP="006C01EA">
      <w:pPr>
        <w:pStyle w:val="Normlnweb"/>
        <w:numPr>
          <w:ilvl w:val="0"/>
          <w:numId w:val="29"/>
        </w:numPr>
        <w:spacing w:before="0" w:beforeAutospacing="0" w:after="0" w:afterAutospacing="0" w:line="288" w:lineRule="auto"/>
        <w:ind w:left="709" w:hanging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prostřednictvím elektronické podatelny se zaručeným elektronickým podpisem na adrese </w:t>
      </w:r>
      <w:r>
        <w:rPr>
          <w:rFonts w:ascii="Verdana" w:hAnsi="Verdana"/>
          <w:b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reditelna@zsmstlustice.cz</w:t>
      </w:r>
    </w:p>
    <w:p w14:paraId="50D0D6EB" w14:textId="77777777" w:rsidR="006C01EA" w:rsidRDefault="006C01EA" w:rsidP="006C01EA">
      <w:pPr>
        <w:pStyle w:val="Normlnweb"/>
        <w:numPr>
          <w:ilvl w:val="0"/>
          <w:numId w:val="29"/>
        </w:numPr>
        <w:spacing w:before="0" w:beforeAutospacing="0" w:after="0" w:afterAutospacing="0" w:line="288" w:lineRule="auto"/>
        <w:ind w:left="426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prostřednictvím datové schránky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n2mvqe5</w:t>
      </w:r>
    </w:p>
    <w:p w14:paraId="76D1E2EA" w14:textId="3A5B26B2" w:rsidR="006C01EA" w:rsidRDefault="006C01EA" w:rsidP="006C01EA">
      <w:pPr>
        <w:pStyle w:val="Normlnweb"/>
        <w:spacing w:before="0" w:beforeAutospacing="0" w:after="0" w:afterAutospacing="0" w:line="288" w:lineRule="auto"/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podáním písemné žádosti v kanceláři Základní školy a Mateřské školy Tlustice, okres. Beroun, příspěvkové organizace</w:t>
      </w:r>
    </w:p>
    <w:p w14:paraId="6CFB1A46" w14:textId="77777777" w:rsidR="006C01EA" w:rsidRDefault="006C01EA" w:rsidP="006C01EA">
      <w:pPr>
        <w:pStyle w:val="Normlnweb"/>
        <w:spacing w:before="0" w:beforeAutospacing="0" w:after="0" w:afterAutospacing="0" w:line="288" w:lineRule="auto"/>
        <w:ind w:left="426"/>
        <w:jc w:val="both"/>
        <w:rPr>
          <w:rFonts w:ascii="Verdana" w:hAnsi="Verdana" w:cstheme="minorBidi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vyplněním formuláře.</w:t>
      </w:r>
      <w:r>
        <w:rPr>
          <w:rFonts w:ascii="Verdana" w:hAnsi="Verdana" w:cstheme="minorBidi"/>
          <w:sz w:val="22"/>
          <w:szCs w:val="22"/>
          <w:lang w:eastAsia="en-US"/>
        </w:rPr>
        <w:t xml:space="preserve"> Přijetí požadavku na plnění práv subjektu údajů</w:t>
      </w:r>
      <w:r>
        <w:rPr>
          <w:rFonts w:ascii="Verdana" w:hAnsi="Verdana" w:cstheme="minorBidi"/>
          <w:b/>
          <w:sz w:val="22"/>
          <w:szCs w:val="22"/>
          <w:lang w:eastAsia="en-US"/>
        </w:rPr>
        <w:t xml:space="preserve"> </w:t>
      </w:r>
      <w:r>
        <w:rPr>
          <w:rFonts w:ascii="Verdana" w:hAnsi="Verdana" w:cstheme="minorBidi"/>
          <w:sz w:val="22"/>
          <w:szCs w:val="22"/>
          <w:lang w:eastAsia="en-US"/>
        </w:rPr>
        <w:t xml:space="preserve">v kanceláři mateřské školy.   </w:t>
      </w:r>
    </w:p>
    <w:p w14:paraId="782BE597" w14:textId="77777777" w:rsidR="006C01EA" w:rsidRDefault="006C01EA" w:rsidP="006C01EA">
      <w:pPr>
        <w:pStyle w:val="Odstavecseseznamem"/>
        <w:numPr>
          <w:ilvl w:val="0"/>
          <w:numId w:val="28"/>
        </w:numPr>
        <w:spacing w:before="120" w:after="120"/>
        <w:ind w:left="426" w:hanging="426"/>
      </w:pPr>
      <w:r>
        <w:t>Při přijetí žádosti v kanceláři školy je třeba identifikovat žadatele a ztotožnit ho se subjektem údajů. Informaci, zda byl žadatel ztotožněn, poznamená pracovník do žádosti. Pokud ztotožnění není možné, je třeba si vyžádat doplňující informace nebo jej požádat o jiný způsob komunikace.</w:t>
      </w:r>
    </w:p>
    <w:p w14:paraId="4713BCEE" w14:textId="77777777" w:rsidR="006C01EA" w:rsidRDefault="006C01EA" w:rsidP="006C01EA">
      <w:pPr>
        <w:pStyle w:val="Odstavecseseznamem"/>
        <w:numPr>
          <w:ilvl w:val="0"/>
          <w:numId w:val="28"/>
        </w:numPr>
        <w:spacing w:before="120" w:after="120"/>
        <w:ind w:left="426" w:hanging="426"/>
      </w:pPr>
      <w:r>
        <w:t>V případě, že žadatel nebude mít připravenou vlastní písemnou žádost, poskytne mu pracovník formulář k vyplnění (viz příloha č. 1 – Přijetí požadavku na plnění práv subjektu údajů), na které zároveň zaznamená, zda byl žadatel ztotožněn.</w:t>
      </w:r>
    </w:p>
    <w:p w14:paraId="5B43BFAA" w14:textId="77777777" w:rsidR="006C01EA" w:rsidRDefault="006C01EA" w:rsidP="006C01EA">
      <w:pPr>
        <w:pStyle w:val="Odstavecseseznamem"/>
        <w:numPr>
          <w:ilvl w:val="0"/>
          <w:numId w:val="28"/>
        </w:numPr>
        <w:spacing w:before="120" w:after="120"/>
        <w:ind w:left="426" w:hanging="426"/>
      </w:pPr>
      <w:r>
        <w:t xml:space="preserve">Následně bude žádost předána řediteli školy, který ji společně s pověřencem pro ochranu osobních údajů vyhodnotí a rozhodne o způsobu jejího vyřízení. Žádost zanese pracovník do evidence zpracování v rozsahu: žadatel, datum podání žádosti, předmět žádosti, záznam o provedení ztotožnění. Po vyřízení žádosti doplní do evidence datum vyřízení žádosti a uloží kopii odpovědi (viz příloha č. 2 – Evidence požadavků na plnění práv subjektů). </w:t>
      </w:r>
    </w:p>
    <w:p w14:paraId="511CC85B" w14:textId="77777777" w:rsidR="006C01EA" w:rsidRDefault="006C01EA" w:rsidP="006C01EA">
      <w:pPr>
        <w:pStyle w:val="Odstavecseseznamem"/>
        <w:numPr>
          <w:ilvl w:val="0"/>
          <w:numId w:val="28"/>
        </w:numPr>
        <w:spacing w:before="120" w:after="120"/>
        <w:ind w:left="426" w:hanging="426"/>
      </w:pPr>
      <w:r>
        <w:t>V evidenci zpracování ředitel školy zkontroluje, kdy naposledy subjekt údajů uplatňoval svá práva.</w:t>
      </w:r>
    </w:p>
    <w:p w14:paraId="583F1E9A" w14:textId="77777777" w:rsidR="006C01EA" w:rsidRDefault="006C01EA" w:rsidP="006C01EA">
      <w:pPr>
        <w:pStyle w:val="Odstavecseseznamem"/>
        <w:numPr>
          <w:ilvl w:val="0"/>
          <w:numId w:val="28"/>
        </w:numPr>
        <w:spacing w:before="120" w:after="120"/>
        <w:ind w:left="426" w:hanging="426"/>
      </w:pPr>
      <w:r>
        <w:t xml:space="preserve">Informace se poskytují bezplatně. V případě uplatňování práv </w:t>
      </w:r>
      <w:proofErr w:type="gramStart"/>
      <w:r>
        <w:t>častěji</w:t>
      </w:r>
      <w:proofErr w:type="gramEnd"/>
      <w:r>
        <w:t xml:space="preserve"> než jednou měsíčně může správce údajů žádosti nevyhovět resp. po subjektu údajů požadovat úhradu administrativního poplatku ve výši dle sazebníku úhrad za poskytování informací.</w:t>
      </w:r>
    </w:p>
    <w:p w14:paraId="0885E818" w14:textId="77777777" w:rsidR="006C01EA" w:rsidRDefault="006C01EA" w:rsidP="006C01EA">
      <w:pPr>
        <w:pStyle w:val="Odstavecseseznamem"/>
        <w:numPr>
          <w:ilvl w:val="0"/>
          <w:numId w:val="28"/>
        </w:numPr>
        <w:spacing w:before="120" w:after="120"/>
        <w:ind w:left="426" w:hanging="426"/>
      </w:pPr>
      <w:r>
        <w:t xml:space="preserve">Škola poskytuje součinnost při vyřizování žádostí subjektů údajů pověřenci pro ochranu osobních údajů.  </w:t>
      </w:r>
    </w:p>
    <w:p w14:paraId="142594A6" w14:textId="77777777" w:rsidR="006C01EA" w:rsidRDefault="006C01EA" w:rsidP="006C01EA">
      <w:pPr>
        <w:pStyle w:val="Odstavecseseznamem"/>
        <w:numPr>
          <w:ilvl w:val="0"/>
          <w:numId w:val="28"/>
        </w:numPr>
        <w:spacing w:before="120" w:after="120"/>
        <w:ind w:left="426" w:hanging="426"/>
      </w:pPr>
      <w:r>
        <w:t>Správce údajů je povinen subjektu údajů odpovědět do 30 dnů od obdržení žádosti. Ve složitých případech nebo případech velkého množství žádostí může správce údajů lhůtu prodloužit až o dalších 60 dnů. V takovém případě je povinen do 30 dnů od obdržení žádosti informovat žadatele o prodloužení, a to včetně odůvodnění prodloužení.</w:t>
      </w:r>
    </w:p>
    <w:p w14:paraId="00C45310" w14:textId="77777777" w:rsidR="006C01EA" w:rsidRDefault="006C01EA" w:rsidP="006C01EA">
      <w:pPr>
        <w:pStyle w:val="Odstavecseseznamem"/>
        <w:spacing w:before="120" w:after="120"/>
        <w:ind w:left="426"/>
      </w:pPr>
    </w:p>
    <w:p w14:paraId="06B34D7B" w14:textId="77777777" w:rsidR="006C01EA" w:rsidRDefault="006C01EA" w:rsidP="006C01EA">
      <w:pPr>
        <w:spacing w:before="120"/>
        <w:jc w:val="center"/>
        <w:rPr>
          <w:b/>
        </w:rPr>
      </w:pPr>
      <w:r>
        <w:rPr>
          <w:b/>
        </w:rPr>
        <w:t>Čl. III</w:t>
      </w:r>
    </w:p>
    <w:p w14:paraId="27B011CC" w14:textId="77777777" w:rsidR="006C01EA" w:rsidRDefault="006C01EA" w:rsidP="006C01EA">
      <w:pPr>
        <w:spacing w:after="120"/>
        <w:jc w:val="center"/>
        <w:rPr>
          <w:b/>
        </w:rPr>
      </w:pPr>
      <w:r>
        <w:rPr>
          <w:b/>
        </w:rPr>
        <w:t>Postup při plnění práv subjektu údajů</w:t>
      </w:r>
    </w:p>
    <w:p w14:paraId="28A7813C" w14:textId="77777777" w:rsidR="006C01EA" w:rsidRDefault="006C01EA" w:rsidP="006C01EA">
      <w:pPr>
        <w:pStyle w:val="Normlnweb"/>
        <w:numPr>
          <w:ilvl w:val="0"/>
          <w:numId w:val="30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Každý požadavek subjektu údajů musí být ověřen z hlediska oprávněnosti požadavku a pravdivosti nového údaje.</w:t>
      </w:r>
    </w:p>
    <w:p w14:paraId="3D15ACE2" w14:textId="77777777" w:rsidR="006C01EA" w:rsidRDefault="006C01EA" w:rsidP="006C01EA">
      <w:pPr>
        <w:pStyle w:val="Normlnweb"/>
        <w:numPr>
          <w:ilvl w:val="0"/>
          <w:numId w:val="30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Před realizací požadavku subjektu údajů na opravu, výmaz apod. musí být subjekt údajů ztotožněn.</w:t>
      </w:r>
    </w:p>
    <w:p w14:paraId="03962047" w14:textId="77777777" w:rsidR="006C01EA" w:rsidRDefault="006C01EA" w:rsidP="006C01EA">
      <w:pPr>
        <w:pStyle w:val="Normlnweb"/>
        <w:numPr>
          <w:ilvl w:val="0"/>
          <w:numId w:val="30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 dobu ověřování je nezbytné omezit zpracování osobního údaje, kromě případu, kdy se jedná o vykonávání práva subjektu údajů na přístup k osobním údajům.</w:t>
      </w:r>
    </w:p>
    <w:p w14:paraId="3160E836" w14:textId="77777777" w:rsidR="006C01EA" w:rsidRDefault="006C01EA" w:rsidP="006C01EA">
      <w:pPr>
        <w:pStyle w:val="Normlnweb"/>
        <w:numPr>
          <w:ilvl w:val="0"/>
          <w:numId w:val="30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 ověření oprávněnosti požadavku a pravdivosti nového údaje plní správce údajů práva subjektu údajů bez zbytečného odkladu (informaci, oprava, výmaz, omezení zpracování apod.). O provedené změně informuje všechny příjemce, jimž byly osobní údaje zpřístupněny, s výjimkou případů, kdy se to ukáže jako nemožné nebo by to vyžadovalo nepřiměřené úsilí.</w:t>
      </w:r>
    </w:p>
    <w:p w14:paraId="6DB91DBB" w14:textId="77777777" w:rsidR="006C01EA" w:rsidRDefault="006C01EA" w:rsidP="006C01EA">
      <w:pPr>
        <w:pStyle w:val="Normlnweb"/>
        <w:numPr>
          <w:ilvl w:val="0"/>
          <w:numId w:val="30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 případě plnění práva na výmaz je správce povinen odstranit údaje z evidence (všechny účely zpracování), pokud nastane některý z těchto případů:</w:t>
      </w:r>
    </w:p>
    <w:p w14:paraId="71B67F06" w14:textId="77777777" w:rsidR="006C01EA" w:rsidRDefault="006C01EA" w:rsidP="006C01EA">
      <w:pPr>
        <w:pStyle w:val="Odstavecseseznamem"/>
        <w:numPr>
          <w:ilvl w:val="0"/>
          <w:numId w:val="31"/>
        </w:numPr>
        <w:ind w:left="709" w:hanging="283"/>
        <w:rPr>
          <w:rFonts w:eastAsia="Times New Roman"/>
        </w:rPr>
      </w:pPr>
      <w:r>
        <w:rPr>
          <w:rFonts w:eastAsia="Times New Roman"/>
        </w:rPr>
        <w:t>osobní údaje jsou evidovány a zpracovávány protiprávně, např. uplynula stanovená doba zpracování; </w:t>
      </w:r>
    </w:p>
    <w:p w14:paraId="0133FF32" w14:textId="77777777" w:rsidR="006C01EA" w:rsidRDefault="006C01EA" w:rsidP="006C01EA">
      <w:pPr>
        <w:pStyle w:val="Odstavecseseznamem"/>
        <w:numPr>
          <w:ilvl w:val="0"/>
          <w:numId w:val="31"/>
        </w:numPr>
        <w:ind w:left="709" w:hanging="283"/>
        <w:rPr>
          <w:rFonts w:eastAsia="Times New Roman"/>
        </w:rPr>
      </w:pPr>
      <w:r>
        <w:rPr>
          <w:rFonts w:eastAsia="Times New Roman"/>
        </w:rPr>
        <w:t>zpracování bylo založeno na souhlasu, který byl odvolán, a zároveň neexistuje jiný právní důvod pro jejich zpracování;</w:t>
      </w:r>
    </w:p>
    <w:p w14:paraId="42D1D7F0" w14:textId="77777777" w:rsidR="006C01EA" w:rsidRDefault="006C01EA" w:rsidP="006C01EA">
      <w:pPr>
        <w:pStyle w:val="Odstavecseseznamem"/>
        <w:numPr>
          <w:ilvl w:val="0"/>
          <w:numId w:val="31"/>
        </w:numPr>
        <w:ind w:left="709" w:hanging="283"/>
        <w:rPr>
          <w:rFonts w:eastAsia="Times New Roman"/>
        </w:rPr>
      </w:pPr>
      <w:r>
        <w:rPr>
          <w:rFonts w:eastAsia="Times New Roman"/>
        </w:rPr>
        <w:t>rodič nesouhlasí se zpracováním osobních dat svého dítěte (pokud se jedná o zpracování údajů na základě souhlasu pro služby informační společnosti);</w:t>
      </w:r>
    </w:p>
    <w:p w14:paraId="0755E391" w14:textId="77777777" w:rsidR="006C01EA" w:rsidRDefault="006C01EA" w:rsidP="006C01EA">
      <w:pPr>
        <w:pStyle w:val="Odstavecseseznamem"/>
        <w:numPr>
          <w:ilvl w:val="0"/>
          <w:numId w:val="31"/>
        </w:numPr>
        <w:ind w:left="709" w:hanging="283"/>
        <w:rPr>
          <w:rFonts w:eastAsia="Times New Roman"/>
        </w:rPr>
      </w:pPr>
      <w:r>
        <w:rPr>
          <w:rFonts w:eastAsia="Times New Roman"/>
        </w:rPr>
        <w:t>osobní údaje již nejsou pro účel, pro který byly uchovávány a zpracovávány, potřeba;</w:t>
      </w:r>
    </w:p>
    <w:p w14:paraId="0507D44C" w14:textId="77777777" w:rsidR="006C01EA" w:rsidRDefault="006C01EA" w:rsidP="006C01EA">
      <w:pPr>
        <w:pStyle w:val="Odstavecseseznamem"/>
        <w:numPr>
          <w:ilvl w:val="0"/>
          <w:numId w:val="31"/>
        </w:numPr>
        <w:ind w:left="709" w:hanging="283"/>
        <w:rPr>
          <w:rFonts w:eastAsia="Times New Roman"/>
        </w:rPr>
      </w:pPr>
      <w:r>
        <w:rPr>
          <w:rFonts w:eastAsia="Times New Roman"/>
        </w:rPr>
        <w:t>subjekt údajů vznese námitku proti zpracování založenou na oprávněných zájmech obce a tyto oprávněné zájmy nepřeváží zájem na ochraně osobních údajů občana.</w:t>
      </w:r>
    </w:p>
    <w:p w14:paraId="186817F1" w14:textId="77777777" w:rsidR="006C01EA" w:rsidRDefault="006C01EA" w:rsidP="006C01EA">
      <w:pPr>
        <w:pStyle w:val="Odstavecseseznamem"/>
        <w:numPr>
          <w:ilvl w:val="0"/>
          <w:numId w:val="30"/>
        </w:numPr>
        <w:ind w:left="426" w:hanging="426"/>
        <w:rPr>
          <w:rFonts w:eastAsia="Times New Roman"/>
        </w:rPr>
      </w:pPr>
      <w:r>
        <w:rPr>
          <w:rFonts w:eastAsia="Times New Roman"/>
        </w:rPr>
        <w:t>Pokud je osobní údaj zpracováván protiprávně, využíván pro přímý marketing nebo zpracován na základě souhlasu (který byl odvolán), pak je nezbytné údaj vymazat a informovat o tom žadatele. Právo na výmaz je vždy nutné konzultovat na úrovni ředitelka, pověřenec pro ochranu osobních údajů.</w:t>
      </w:r>
    </w:p>
    <w:p w14:paraId="6C6B3218" w14:textId="77777777" w:rsidR="006C01EA" w:rsidRDefault="006C01EA" w:rsidP="006C01EA">
      <w:pPr>
        <w:pStyle w:val="Normlnweb"/>
        <w:numPr>
          <w:ilvl w:val="0"/>
          <w:numId w:val="30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  <w:rPr>
          <w:rFonts w:ascii="Verdana" w:eastAsiaTheme="minorHAnsi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Ředitelka školy odpovídá za informování subjektu údajů o způsobu splnění jeho práva a za informování pracovníků školy o nutnosti zanesení průběhu plnění práva do evidence plnění práv subjektu údajů. </w:t>
      </w:r>
    </w:p>
    <w:p w14:paraId="676DAFBD" w14:textId="77777777" w:rsidR="006C01EA" w:rsidRDefault="006C01EA" w:rsidP="006C01EA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  <w:rPr>
          <w:rFonts w:ascii="Verdana" w:hAnsi="Verdana"/>
          <w:sz w:val="22"/>
          <w:szCs w:val="22"/>
        </w:rPr>
      </w:pPr>
    </w:p>
    <w:p w14:paraId="49B64B52" w14:textId="01415360" w:rsidR="006C01EA" w:rsidRDefault="006C01EA" w:rsidP="006C01EA">
      <w:pPr>
        <w:spacing w:line="360" w:lineRule="auto"/>
        <w:contextualSpacing/>
        <w:rPr>
          <w:szCs w:val="24"/>
        </w:rPr>
      </w:pPr>
    </w:p>
    <w:p w14:paraId="03383AC2" w14:textId="77777777" w:rsidR="00303A2C" w:rsidRPr="00B86BA0" w:rsidRDefault="00303A2C" w:rsidP="00303A2C">
      <w:pPr>
        <w:spacing w:line="360" w:lineRule="auto"/>
        <w:ind w:left="-5"/>
        <w:contextualSpacing/>
        <w:rPr>
          <w:szCs w:val="24"/>
        </w:rPr>
      </w:pPr>
      <w:r w:rsidRPr="00B86BA0">
        <w:rPr>
          <w:szCs w:val="24"/>
        </w:rPr>
        <w:t xml:space="preserve">V Tlustici dne </w:t>
      </w:r>
      <w:r>
        <w:rPr>
          <w:szCs w:val="24"/>
        </w:rPr>
        <w:t>30</w:t>
      </w:r>
      <w:r w:rsidRPr="00B86BA0">
        <w:rPr>
          <w:szCs w:val="24"/>
        </w:rPr>
        <w:t>. 8. 2024</w:t>
      </w:r>
    </w:p>
    <w:p w14:paraId="1F32D076" w14:textId="77777777" w:rsidR="00303A2C" w:rsidRPr="00B86BA0" w:rsidRDefault="00303A2C" w:rsidP="00303A2C">
      <w:pPr>
        <w:spacing w:line="360" w:lineRule="auto"/>
        <w:contextualSpacing/>
        <w:rPr>
          <w:i/>
          <w:szCs w:val="24"/>
        </w:rPr>
      </w:pPr>
      <w:r w:rsidRPr="00B86BA0">
        <w:rPr>
          <w:i/>
          <w:szCs w:val="24"/>
        </w:rPr>
        <w:t xml:space="preserve"> </w:t>
      </w:r>
    </w:p>
    <w:p w14:paraId="7B740A3E" w14:textId="77777777" w:rsidR="00303A2C" w:rsidRPr="00B86BA0" w:rsidRDefault="00303A2C" w:rsidP="00303A2C">
      <w:pPr>
        <w:spacing w:line="360" w:lineRule="auto"/>
        <w:contextualSpacing/>
        <w:rPr>
          <w:i/>
          <w:szCs w:val="24"/>
        </w:rPr>
      </w:pPr>
    </w:p>
    <w:p w14:paraId="2DB9F964" w14:textId="77777777" w:rsidR="00303A2C" w:rsidRPr="00B86BA0" w:rsidRDefault="00303A2C" w:rsidP="00303A2C">
      <w:pPr>
        <w:spacing w:line="360" w:lineRule="auto"/>
        <w:contextualSpacing/>
        <w:rPr>
          <w:szCs w:val="24"/>
        </w:rPr>
      </w:pPr>
      <w:r w:rsidRPr="00B86BA0">
        <w:rPr>
          <w:i/>
          <w:szCs w:val="24"/>
        </w:rPr>
        <w:t xml:space="preserve"> </w:t>
      </w:r>
      <w:r w:rsidRPr="00B86BA0">
        <w:rPr>
          <w:szCs w:val="24"/>
        </w:rPr>
        <w:t>Mgr. et Mgr. Tereza Ošmerová MBA</w:t>
      </w:r>
    </w:p>
    <w:p w14:paraId="52A13763" w14:textId="77777777" w:rsidR="00303A2C" w:rsidRPr="00B86BA0" w:rsidRDefault="00303A2C" w:rsidP="00303A2C">
      <w:pPr>
        <w:spacing w:line="360" w:lineRule="auto"/>
        <w:ind w:left="-5"/>
        <w:contextualSpacing/>
        <w:rPr>
          <w:szCs w:val="24"/>
        </w:rPr>
      </w:pPr>
      <w:r w:rsidRPr="00B86BA0">
        <w:rPr>
          <w:szCs w:val="24"/>
        </w:rPr>
        <w:t xml:space="preserve">           ředitelka školy </w:t>
      </w:r>
    </w:p>
    <w:p w14:paraId="59913F50" w14:textId="3436C824" w:rsidR="00303A2C" w:rsidRDefault="00303A2C" w:rsidP="006C01EA">
      <w:pPr>
        <w:spacing w:line="360" w:lineRule="auto"/>
        <w:contextualSpacing/>
        <w:rPr>
          <w:szCs w:val="24"/>
        </w:rPr>
      </w:pPr>
    </w:p>
    <w:p w14:paraId="34A8CC05" w14:textId="4AA7A578" w:rsidR="00303A2C" w:rsidRDefault="00303A2C" w:rsidP="006C01EA">
      <w:pPr>
        <w:spacing w:line="360" w:lineRule="auto"/>
        <w:contextualSpacing/>
        <w:rPr>
          <w:szCs w:val="24"/>
        </w:rPr>
      </w:pPr>
    </w:p>
    <w:p w14:paraId="1C83DBA4" w14:textId="098DDD67" w:rsidR="00303A2C" w:rsidRDefault="00303A2C" w:rsidP="006C01EA">
      <w:pPr>
        <w:spacing w:line="360" w:lineRule="auto"/>
        <w:contextualSpacing/>
        <w:rPr>
          <w:szCs w:val="24"/>
        </w:rPr>
      </w:pPr>
    </w:p>
    <w:p w14:paraId="23B797B3" w14:textId="77777777" w:rsidR="00303A2C" w:rsidRDefault="00303A2C" w:rsidP="00303A2C">
      <w:pPr>
        <w:pStyle w:val="Nadpis1"/>
      </w:pPr>
      <w:bookmarkStart w:id="0" w:name="_GoBack"/>
      <w:bookmarkEnd w:id="0"/>
    </w:p>
    <w:p w14:paraId="5543779B" w14:textId="77777777" w:rsidR="00303A2C" w:rsidRDefault="00303A2C" w:rsidP="00303A2C">
      <w:pPr>
        <w:pStyle w:val="Nadpis1"/>
      </w:pPr>
    </w:p>
    <w:p w14:paraId="18505D63" w14:textId="77777777" w:rsidR="00303A2C" w:rsidRDefault="00303A2C" w:rsidP="00303A2C">
      <w:pPr>
        <w:pStyle w:val="Nadpis1"/>
      </w:pPr>
      <w:r>
        <w:t xml:space="preserve">Přijetí požadavku na plnění práv subjektu údajů </w:t>
      </w:r>
    </w:p>
    <w:p w14:paraId="5E1B5DE7" w14:textId="77777777" w:rsidR="00303A2C" w:rsidRPr="003548EB" w:rsidRDefault="00303A2C" w:rsidP="00303A2C"/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303A2C" w14:paraId="3CDD0ED5" w14:textId="77777777" w:rsidTr="00204EC2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56EF" w14:textId="77777777" w:rsidR="00303A2C" w:rsidRDefault="00303A2C" w:rsidP="00204EC2">
            <w:pPr>
              <w:spacing w:line="259" w:lineRule="auto"/>
            </w:pPr>
            <w: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FDDF" w14:textId="77777777" w:rsidR="00303A2C" w:rsidRDefault="00303A2C" w:rsidP="00204EC2">
            <w:pPr>
              <w:spacing w:after="160" w:line="259" w:lineRule="auto"/>
            </w:pPr>
          </w:p>
        </w:tc>
      </w:tr>
      <w:tr w:rsidR="00303A2C" w14:paraId="7F95BCE9" w14:textId="77777777" w:rsidTr="00204EC2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CB69" w14:textId="77777777" w:rsidR="00303A2C" w:rsidRDefault="00303A2C" w:rsidP="00204EC2">
            <w:pPr>
              <w:spacing w:line="259" w:lineRule="auto"/>
            </w:pPr>
            <w: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404F" w14:textId="77777777" w:rsidR="00303A2C" w:rsidRDefault="00303A2C" w:rsidP="00204EC2">
            <w:pPr>
              <w:spacing w:after="160" w:line="259" w:lineRule="auto"/>
            </w:pPr>
          </w:p>
        </w:tc>
      </w:tr>
      <w:tr w:rsidR="00303A2C" w14:paraId="5163C276" w14:textId="77777777" w:rsidTr="00204EC2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28E9" w14:textId="77777777" w:rsidR="00303A2C" w:rsidRDefault="00303A2C" w:rsidP="00204EC2">
            <w:pPr>
              <w:spacing w:line="259" w:lineRule="auto"/>
            </w:pPr>
            <w: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4CA3" w14:textId="77777777" w:rsidR="00303A2C" w:rsidRDefault="00303A2C" w:rsidP="00204EC2">
            <w:pPr>
              <w:spacing w:after="160" w:line="259" w:lineRule="auto"/>
            </w:pPr>
          </w:p>
        </w:tc>
      </w:tr>
      <w:tr w:rsidR="00303A2C" w14:paraId="286152D2" w14:textId="77777777" w:rsidTr="00204EC2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FA03" w14:textId="77777777" w:rsidR="00303A2C" w:rsidRDefault="00303A2C" w:rsidP="00204EC2">
            <w:pPr>
              <w:spacing w:line="259" w:lineRule="auto"/>
            </w:pPr>
            <w: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3A6D" w14:textId="77777777" w:rsidR="00303A2C" w:rsidRDefault="00303A2C" w:rsidP="00204EC2">
            <w:pPr>
              <w:spacing w:after="160" w:line="259" w:lineRule="auto"/>
            </w:pPr>
          </w:p>
        </w:tc>
      </w:tr>
      <w:tr w:rsidR="00303A2C" w14:paraId="47ABB1D4" w14:textId="77777777" w:rsidTr="00204EC2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195B" w14:textId="77777777" w:rsidR="00303A2C" w:rsidRDefault="00303A2C" w:rsidP="00204EC2">
            <w:pPr>
              <w:spacing w:line="259" w:lineRule="auto"/>
            </w:pPr>
            <w: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9472" w14:textId="77777777" w:rsidR="00303A2C" w:rsidRDefault="00303A2C" w:rsidP="00204EC2">
            <w:pPr>
              <w:spacing w:after="160" w:line="259" w:lineRule="auto"/>
            </w:pPr>
          </w:p>
        </w:tc>
      </w:tr>
    </w:tbl>
    <w:p w14:paraId="20D1F8BF" w14:textId="77777777" w:rsidR="00303A2C" w:rsidRDefault="00303A2C" w:rsidP="00303A2C">
      <w:pPr>
        <w:spacing w:after="290" w:line="331" w:lineRule="auto"/>
        <w:ind w:left="-5"/>
      </w:pPr>
    </w:p>
    <w:p w14:paraId="32406BFD" w14:textId="77777777" w:rsidR="00303A2C" w:rsidRDefault="00303A2C" w:rsidP="00303A2C">
      <w:pPr>
        <w:spacing w:after="290" w:line="331" w:lineRule="auto"/>
        <w:ind w:left="-5"/>
      </w:pPr>
      <w:r>
        <w:t xml:space="preserve">Žádá o uplatnění svých práv v souladu se zákonem č. 110/2019 Sb., o zpracování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03A2C" w:rsidRPr="003548EB" w14:paraId="468BACF5" w14:textId="77777777" w:rsidTr="00204EC2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004" w14:textId="77777777" w:rsidR="00303A2C" w:rsidRPr="003548EB" w:rsidRDefault="00303A2C" w:rsidP="00204EC2">
            <w:pPr>
              <w:rPr>
                <w:rFonts w:ascii="Calibri" w:hAnsi="Calibri" w:cs="Calibri"/>
              </w:rPr>
            </w:pPr>
            <w:r w:rsidRPr="003548EB">
              <w:rPr>
                <w:rFonts w:ascii="Calibri" w:hAnsi="Calibri" w:cs="Calibri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1C1" w14:textId="77777777" w:rsidR="00303A2C" w:rsidRPr="003548EB" w:rsidRDefault="00303A2C" w:rsidP="00204EC2">
            <w:pPr>
              <w:rPr>
                <w:rFonts w:cs="Calibri"/>
              </w:rPr>
            </w:pPr>
            <w:r w:rsidRPr="003548EB">
              <w:rPr>
                <w:rFonts w:cs="Calibri"/>
              </w:rPr>
              <w:t xml:space="preserve">Odvolání souhlasu  </w:t>
            </w:r>
          </w:p>
        </w:tc>
      </w:tr>
      <w:tr w:rsidR="00303A2C" w:rsidRPr="003548EB" w14:paraId="41F94A38" w14:textId="77777777" w:rsidTr="00204EC2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16A8" w14:textId="77777777" w:rsidR="00303A2C" w:rsidRPr="003548EB" w:rsidRDefault="00303A2C" w:rsidP="00204EC2">
            <w:pPr>
              <w:rPr>
                <w:rFonts w:ascii="Calibri" w:hAnsi="Calibri" w:cs="Calibri"/>
              </w:rPr>
            </w:pPr>
            <w:r w:rsidRPr="003548EB">
              <w:rPr>
                <w:rFonts w:ascii="Calibri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1B33" w14:textId="77777777" w:rsidR="00303A2C" w:rsidRPr="003548EB" w:rsidRDefault="00303A2C" w:rsidP="00204EC2">
            <w:pPr>
              <w:rPr>
                <w:rFonts w:cs="Calibri"/>
              </w:rPr>
            </w:pPr>
            <w:r w:rsidRPr="003548EB">
              <w:rPr>
                <w:rFonts w:cs="Calibri"/>
              </w:rPr>
              <w:t xml:space="preserve">Přístup k osobním údajům  </w:t>
            </w:r>
          </w:p>
        </w:tc>
      </w:tr>
      <w:tr w:rsidR="00303A2C" w:rsidRPr="003548EB" w14:paraId="067205EC" w14:textId="77777777" w:rsidTr="00204EC2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2641" w14:textId="77777777" w:rsidR="00303A2C" w:rsidRPr="003548EB" w:rsidRDefault="00303A2C" w:rsidP="00204EC2">
            <w:pPr>
              <w:rPr>
                <w:rFonts w:ascii="Calibri" w:hAnsi="Calibri" w:cs="Calibri"/>
              </w:rPr>
            </w:pPr>
            <w:r w:rsidRPr="003548EB">
              <w:rPr>
                <w:rFonts w:ascii="Calibri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5246" w14:textId="77777777" w:rsidR="00303A2C" w:rsidRPr="003548EB" w:rsidRDefault="00303A2C" w:rsidP="00204EC2">
            <w:pPr>
              <w:rPr>
                <w:rFonts w:cs="Calibri"/>
              </w:rPr>
            </w:pPr>
            <w:r w:rsidRPr="003548EB">
              <w:rPr>
                <w:rFonts w:cs="Calibri"/>
              </w:rPr>
              <w:t xml:space="preserve">Právo na opravu  </w:t>
            </w:r>
          </w:p>
        </w:tc>
      </w:tr>
      <w:tr w:rsidR="00303A2C" w:rsidRPr="003548EB" w14:paraId="14766FF1" w14:textId="77777777" w:rsidTr="00204EC2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F4F1" w14:textId="77777777" w:rsidR="00303A2C" w:rsidRPr="003548EB" w:rsidRDefault="00303A2C" w:rsidP="00204EC2">
            <w:pPr>
              <w:rPr>
                <w:rFonts w:ascii="Calibri" w:hAnsi="Calibri" w:cs="Calibri"/>
              </w:rPr>
            </w:pPr>
            <w:r w:rsidRPr="003548EB">
              <w:rPr>
                <w:rFonts w:ascii="Calibri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A2F6" w14:textId="77777777" w:rsidR="00303A2C" w:rsidRPr="003548EB" w:rsidRDefault="00303A2C" w:rsidP="00204EC2">
            <w:pPr>
              <w:rPr>
                <w:rFonts w:cs="Calibri"/>
              </w:rPr>
            </w:pPr>
            <w:r w:rsidRPr="003548EB">
              <w:rPr>
                <w:rFonts w:cs="Calibri"/>
              </w:rPr>
              <w:t>Právo na výmaz</w:t>
            </w:r>
          </w:p>
        </w:tc>
      </w:tr>
      <w:tr w:rsidR="00303A2C" w:rsidRPr="003548EB" w14:paraId="50435F9B" w14:textId="77777777" w:rsidTr="00204EC2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2959" w14:textId="77777777" w:rsidR="00303A2C" w:rsidRPr="003548EB" w:rsidRDefault="00303A2C" w:rsidP="00204EC2">
            <w:pPr>
              <w:rPr>
                <w:rFonts w:ascii="Calibri" w:hAnsi="Calibri" w:cs="Calibri"/>
              </w:rPr>
            </w:pPr>
            <w:r w:rsidRPr="003548EB">
              <w:rPr>
                <w:rFonts w:ascii="Calibri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0909" w14:textId="77777777" w:rsidR="00303A2C" w:rsidRPr="003548EB" w:rsidRDefault="00303A2C" w:rsidP="00204EC2">
            <w:pPr>
              <w:rPr>
                <w:rFonts w:cs="Calibri"/>
              </w:rPr>
            </w:pPr>
            <w:r w:rsidRPr="003548EB">
              <w:rPr>
                <w:rFonts w:cs="Calibri"/>
              </w:rPr>
              <w:t>Právo na omezení zpracování</w:t>
            </w:r>
          </w:p>
        </w:tc>
      </w:tr>
      <w:tr w:rsidR="00303A2C" w:rsidRPr="003548EB" w14:paraId="35EE01D8" w14:textId="77777777" w:rsidTr="00204EC2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A622" w14:textId="77777777" w:rsidR="00303A2C" w:rsidRPr="003548EB" w:rsidRDefault="00303A2C" w:rsidP="00204EC2">
            <w:pPr>
              <w:rPr>
                <w:rFonts w:ascii="Calibri" w:hAnsi="Calibri" w:cs="Calibri"/>
              </w:rPr>
            </w:pPr>
            <w:r w:rsidRPr="003548EB">
              <w:rPr>
                <w:rFonts w:ascii="Calibri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449C" w14:textId="77777777" w:rsidR="00303A2C" w:rsidRPr="003548EB" w:rsidRDefault="00303A2C" w:rsidP="00204EC2">
            <w:pPr>
              <w:rPr>
                <w:rFonts w:cs="Calibri"/>
              </w:rPr>
            </w:pPr>
            <w:r w:rsidRPr="003548EB">
              <w:rPr>
                <w:rFonts w:cs="Calibri"/>
              </w:rPr>
              <w:t>Právo na přenositelnost údajů</w:t>
            </w:r>
          </w:p>
        </w:tc>
      </w:tr>
      <w:tr w:rsidR="00303A2C" w:rsidRPr="003548EB" w14:paraId="41517A5D" w14:textId="77777777" w:rsidTr="00204EC2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87F9" w14:textId="77777777" w:rsidR="00303A2C" w:rsidRPr="003548EB" w:rsidRDefault="00303A2C" w:rsidP="00204EC2">
            <w:pPr>
              <w:rPr>
                <w:rFonts w:ascii="Calibri" w:hAnsi="Calibri" w:cs="Calibri"/>
              </w:rPr>
            </w:pPr>
            <w:r w:rsidRPr="003548EB">
              <w:rPr>
                <w:rFonts w:ascii="Calibri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2063" w14:textId="77777777" w:rsidR="00303A2C" w:rsidRPr="003548EB" w:rsidRDefault="00303A2C" w:rsidP="00204EC2">
            <w:pPr>
              <w:rPr>
                <w:rFonts w:cs="Calibri"/>
              </w:rPr>
            </w:pPr>
            <w:r w:rsidRPr="003548EB">
              <w:rPr>
                <w:rFonts w:cs="Calibri"/>
              </w:rPr>
              <w:t>Právo vznést námitku proti zpracování</w:t>
            </w:r>
          </w:p>
        </w:tc>
      </w:tr>
    </w:tbl>
    <w:p w14:paraId="6DD01A20" w14:textId="77777777" w:rsidR="00303A2C" w:rsidRDefault="00303A2C" w:rsidP="00303A2C">
      <w:pPr>
        <w:ind w:left="-5"/>
      </w:pPr>
    </w:p>
    <w:p w14:paraId="63871D62" w14:textId="77777777" w:rsidR="00303A2C" w:rsidRDefault="00303A2C" w:rsidP="00303A2C">
      <w:pPr>
        <w:ind w:left="-5"/>
      </w:pPr>
    </w:p>
    <w:p w14:paraId="517F17D6" w14:textId="77777777" w:rsidR="00303A2C" w:rsidRDefault="00303A2C" w:rsidP="00303A2C">
      <w:pPr>
        <w:ind w:left="-5"/>
      </w:pPr>
      <w:r>
        <w:t>……………………………………………………………………………………………………………………………………</w:t>
      </w:r>
    </w:p>
    <w:p w14:paraId="13C2416A" w14:textId="77777777" w:rsidR="00303A2C" w:rsidRDefault="00303A2C" w:rsidP="00303A2C">
      <w:pPr>
        <w:ind w:left="-5"/>
      </w:pPr>
      <w:r>
        <w:t>……………………………………………………………………………………………………………………………………</w:t>
      </w:r>
    </w:p>
    <w:p w14:paraId="1E543CBA" w14:textId="77777777" w:rsidR="00303A2C" w:rsidRDefault="00303A2C" w:rsidP="00303A2C">
      <w:pPr>
        <w:ind w:left="-5"/>
      </w:pPr>
      <w:r>
        <w:t>……………………………………………………………………………………………………………………………………</w:t>
      </w:r>
    </w:p>
    <w:p w14:paraId="20AA6E69" w14:textId="77777777" w:rsidR="00303A2C" w:rsidRDefault="00303A2C" w:rsidP="00303A2C">
      <w:pPr>
        <w:ind w:left="-5"/>
      </w:pPr>
      <w:r>
        <w:t>……………………………………………………………………………………………………………………………………</w:t>
      </w:r>
    </w:p>
    <w:p w14:paraId="455A6685" w14:textId="77777777" w:rsidR="00303A2C" w:rsidRDefault="00303A2C" w:rsidP="00303A2C">
      <w:pPr>
        <w:spacing w:after="345"/>
        <w:ind w:left="-5"/>
      </w:pPr>
      <w:r>
        <w:t xml:space="preserve">…………………………………………………………………………………………………………………………………… </w:t>
      </w:r>
    </w:p>
    <w:p w14:paraId="381BD4E2" w14:textId="77777777" w:rsidR="00303A2C" w:rsidRDefault="00303A2C" w:rsidP="00303A2C">
      <w:pPr>
        <w:spacing w:after="414"/>
        <w:ind w:left="-5"/>
      </w:pPr>
      <w:r w:rsidRPr="002843F7">
        <w:lastRenderedPageBreak/>
        <w:t xml:space="preserve">Žádosti o vykonání práva subjektu údajů budou archivována po dobu 10 let od vznesení požadavku za účelem ochrany oprávněných zájmů </w:t>
      </w:r>
      <w:r>
        <w:t>školy</w:t>
      </w:r>
      <w:r w:rsidRPr="002843F7">
        <w:t>. Subjekt údajů může kdykoli uplatnit výše uvedená práva, a to postupem</w:t>
      </w:r>
      <w:r>
        <w:t xml:space="preserve"> zveřejněným na www.</w:t>
      </w:r>
      <w:r w:rsidRPr="005708B0">
        <w:t>zsmstlustice.cz</w:t>
      </w:r>
      <w:hyperlink r:id="rId8">
        <w:r w:rsidRPr="002843F7">
          <w:t xml:space="preserve"> </w:t>
        </w:r>
      </w:hyperlink>
      <w:r w:rsidRPr="002843F7">
        <w:t>nebo podat stížnost dozorovému úřadu na adrese:</w:t>
      </w:r>
    </w:p>
    <w:p w14:paraId="1EC2B067" w14:textId="77777777" w:rsidR="00303A2C" w:rsidRDefault="00303A2C" w:rsidP="00303A2C">
      <w:pPr>
        <w:numPr>
          <w:ilvl w:val="0"/>
          <w:numId w:val="32"/>
        </w:numPr>
        <w:overflowPunct/>
        <w:adjustRightInd/>
        <w:textAlignment w:val="auto"/>
      </w:pPr>
      <w:r>
        <w:t xml:space="preserve">Úřad pro ochranu osobních údajů: </w:t>
      </w:r>
    </w:p>
    <w:p w14:paraId="2DF63224" w14:textId="77777777" w:rsidR="00303A2C" w:rsidRDefault="00303A2C" w:rsidP="00303A2C">
      <w:pPr>
        <w:numPr>
          <w:ilvl w:val="0"/>
          <w:numId w:val="32"/>
        </w:numPr>
        <w:overflowPunct/>
        <w:adjustRightInd/>
        <w:textAlignment w:val="auto"/>
      </w:pPr>
      <w:r>
        <w:t xml:space="preserve">Pplk. Sochora 27 </w:t>
      </w:r>
    </w:p>
    <w:p w14:paraId="58EE56EF" w14:textId="77777777" w:rsidR="00303A2C" w:rsidRDefault="00303A2C" w:rsidP="00303A2C">
      <w:pPr>
        <w:numPr>
          <w:ilvl w:val="0"/>
          <w:numId w:val="32"/>
        </w:numPr>
        <w:overflowPunct/>
        <w:adjustRightInd/>
        <w:textAlignment w:val="auto"/>
      </w:pPr>
      <w:r>
        <w:t xml:space="preserve">170 00 Praha 7 </w:t>
      </w:r>
    </w:p>
    <w:p w14:paraId="4A89F015" w14:textId="77777777" w:rsidR="00303A2C" w:rsidRDefault="00303A2C" w:rsidP="00303A2C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cs="Calibri"/>
        </w:rPr>
      </w:pPr>
      <w:r>
        <w:t>telefon: +420 234 665 111</w:t>
      </w:r>
    </w:p>
    <w:p w14:paraId="28CC26A1" w14:textId="77777777" w:rsidR="00303A2C" w:rsidRDefault="00303A2C" w:rsidP="00303A2C">
      <w:pPr>
        <w:spacing w:after="414"/>
        <w:ind w:left="-5"/>
      </w:pPr>
    </w:p>
    <w:p w14:paraId="3AF2AF87" w14:textId="77777777" w:rsidR="00303A2C" w:rsidRDefault="00303A2C" w:rsidP="00303A2C">
      <w:pPr>
        <w:spacing w:after="414"/>
        <w:ind w:left="-5"/>
      </w:pPr>
    </w:p>
    <w:p w14:paraId="0B449AFF" w14:textId="77777777" w:rsidR="00303A2C" w:rsidRDefault="00303A2C" w:rsidP="00303A2C">
      <w:pPr>
        <w:spacing w:after="103"/>
        <w:ind w:left="-5"/>
      </w:pPr>
      <w:r>
        <w:t xml:space="preserve">Totožnost subjektu údajů byla zkontrolována oproti platnému dokladu. </w:t>
      </w:r>
    </w:p>
    <w:p w14:paraId="61FAF104" w14:textId="77777777" w:rsidR="00303A2C" w:rsidRPr="00914B7A" w:rsidRDefault="00303A2C" w:rsidP="00303A2C">
      <w:pPr>
        <w:spacing w:after="1069"/>
        <w:ind w:left="-5"/>
      </w:pPr>
      <w:r w:rsidRPr="00914B7A">
        <w:t xml:space="preserve">ověřil: </w:t>
      </w:r>
    </w:p>
    <w:p w14:paraId="72FD121F" w14:textId="77777777" w:rsidR="00303A2C" w:rsidRDefault="00303A2C" w:rsidP="00303A2C">
      <w:pPr>
        <w:tabs>
          <w:tab w:val="right" w:pos="9076"/>
        </w:tabs>
        <w:spacing w:after="816"/>
        <w:ind w:left="-15"/>
      </w:pPr>
      <w:r>
        <w:t xml:space="preserve">Základní škola a Mateřská škola Tlustice </w:t>
      </w:r>
      <w:r w:rsidRPr="00914B7A">
        <w:t xml:space="preserve"> </w:t>
      </w:r>
      <w:r>
        <w:t xml:space="preserve"> </w:t>
      </w:r>
      <w:r w:rsidRPr="00914B7A">
        <w:t xml:space="preserve"> dne</w:t>
      </w:r>
      <w:r>
        <w:t xml:space="preserve"> </w:t>
      </w:r>
      <w:r>
        <w:tab/>
        <w:t>podpis subjektu údajů</w:t>
      </w:r>
      <w:r>
        <w:rPr>
          <w:sz w:val="20"/>
        </w:rPr>
        <w:t xml:space="preserve"> </w:t>
      </w:r>
    </w:p>
    <w:p w14:paraId="218704CD" w14:textId="1C1C98BE" w:rsidR="00303A2C" w:rsidRDefault="00303A2C" w:rsidP="006C01EA">
      <w:pPr>
        <w:spacing w:line="360" w:lineRule="auto"/>
        <w:contextualSpacing/>
        <w:rPr>
          <w:szCs w:val="24"/>
        </w:rPr>
      </w:pPr>
      <w:r>
        <w:rPr>
          <w:szCs w:val="24"/>
        </w:rPr>
        <w:t xml:space="preserve"> </w:t>
      </w:r>
    </w:p>
    <w:p w14:paraId="101C6567" w14:textId="2C6AD29F" w:rsidR="00303A2C" w:rsidRDefault="00303A2C" w:rsidP="006C01EA">
      <w:pPr>
        <w:spacing w:line="360" w:lineRule="auto"/>
        <w:contextualSpacing/>
        <w:rPr>
          <w:szCs w:val="24"/>
        </w:rPr>
      </w:pPr>
    </w:p>
    <w:p w14:paraId="191EEC11" w14:textId="77777777" w:rsidR="00303A2C" w:rsidRPr="00B86BA0" w:rsidRDefault="00303A2C" w:rsidP="006C01EA">
      <w:pPr>
        <w:spacing w:line="360" w:lineRule="auto"/>
        <w:contextualSpacing/>
        <w:rPr>
          <w:szCs w:val="24"/>
        </w:rPr>
      </w:pPr>
    </w:p>
    <w:sectPr w:rsidR="00303A2C" w:rsidRPr="00B86BA0" w:rsidSect="001134F7">
      <w:headerReference w:type="default" r:id="rId9"/>
      <w:footerReference w:type="default" r:id="rId10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ABFD8" w14:textId="77777777" w:rsidR="00A62E96" w:rsidRDefault="00A62E96">
      <w:r>
        <w:separator/>
      </w:r>
    </w:p>
  </w:endnote>
  <w:endnote w:type="continuationSeparator" w:id="0">
    <w:p w14:paraId="01295D0D" w14:textId="77777777" w:rsidR="00A62E96" w:rsidRDefault="00A6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37424" w14:textId="29A733FE" w:rsidR="00314E80" w:rsidRPr="00607567" w:rsidRDefault="0060756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  <w:szCs w:val="16"/>
      </w:rPr>
    </w:pPr>
    <w:r w:rsidRPr="00607567">
      <w:rPr>
        <w:sz w:val="18"/>
        <w:szCs w:val="16"/>
      </w:rPr>
      <w:t>1</w:t>
    </w:r>
    <w:r w:rsidR="006C01EA">
      <w:rPr>
        <w:sz w:val="18"/>
        <w:szCs w:val="16"/>
      </w:rPr>
      <w:t>1</w:t>
    </w:r>
    <w:r w:rsidRPr="00607567">
      <w:rPr>
        <w:sz w:val="18"/>
        <w:szCs w:val="16"/>
      </w:rPr>
      <w:t xml:space="preserve">. </w:t>
    </w:r>
    <w:r w:rsidR="006C01EA">
      <w:rPr>
        <w:sz w:val="18"/>
        <w:szCs w:val="16"/>
      </w:rPr>
      <w:t xml:space="preserve">Plnění práv subjektu údajů                                                                                                                               </w:t>
    </w:r>
    <w:r w:rsidR="00314E80" w:rsidRPr="00607567">
      <w:rPr>
        <w:sz w:val="18"/>
        <w:szCs w:val="16"/>
      </w:rPr>
      <w:t xml:space="preserve">strana </w:t>
    </w:r>
    <w:r w:rsidR="00314E80" w:rsidRPr="00607567">
      <w:rPr>
        <w:rStyle w:val="slostrnky"/>
        <w:sz w:val="18"/>
        <w:szCs w:val="16"/>
      </w:rPr>
      <w:fldChar w:fldCharType="begin"/>
    </w:r>
    <w:r w:rsidR="00314E80" w:rsidRPr="00607567">
      <w:rPr>
        <w:rStyle w:val="slostrnky"/>
        <w:sz w:val="18"/>
        <w:szCs w:val="16"/>
      </w:rPr>
      <w:instrText xml:space="preserve"> PAGE </w:instrText>
    </w:r>
    <w:r w:rsidR="00314E80" w:rsidRPr="00607567">
      <w:rPr>
        <w:rStyle w:val="slostrnky"/>
        <w:sz w:val="18"/>
        <w:szCs w:val="16"/>
      </w:rPr>
      <w:fldChar w:fldCharType="separate"/>
    </w:r>
    <w:r w:rsidR="006F05E2">
      <w:rPr>
        <w:rStyle w:val="slostrnky"/>
        <w:noProof/>
        <w:sz w:val="18"/>
        <w:szCs w:val="16"/>
      </w:rPr>
      <w:t>2</w:t>
    </w:r>
    <w:r w:rsidR="00314E80" w:rsidRPr="00607567">
      <w:rPr>
        <w:rStyle w:val="slostrnky"/>
        <w:sz w:val="18"/>
        <w:szCs w:val="16"/>
      </w:rPr>
      <w:fldChar w:fldCharType="end"/>
    </w:r>
    <w:r w:rsidR="00314E80" w:rsidRPr="00607567">
      <w:rPr>
        <w:rStyle w:val="slostrnky"/>
        <w:sz w:val="18"/>
        <w:szCs w:val="16"/>
      </w:rPr>
      <w:t xml:space="preserve"> z počtu </w:t>
    </w:r>
    <w:r w:rsidR="00314E80" w:rsidRPr="00607567">
      <w:rPr>
        <w:rStyle w:val="slostrnky"/>
        <w:sz w:val="18"/>
        <w:szCs w:val="16"/>
      </w:rPr>
      <w:fldChar w:fldCharType="begin"/>
    </w:r>
    <w:r w:rsidR="00314E80" w:rsidRPr="00607567">
      <w:rPr>
        <w:rStyle w:val="slostrnky"/>
        <w:sz w:val="18"/>
        <w:szCs w:val="16"/>
      </w:rPr>
      <w:instrText xml:space="preserve"> NUMPAGES </w:instrText>
    </w:r>
    <w:r w:rsidR="00314E80" w:rsidRPr="00607567">
      <w:rPr>
        <w:rStyle w:val="slostrnky"/>
        <w:sz w:val="18"/>
        <w:szCs w:val="16"/>
      </w:rPr>
      <w:fldChar w:fldCharType="separate"/>
    </w:r>
    <w:r w:rsidR="006F05E2">
      <w:rPr>
        <w:rStyle w:val="slostrnky"/>
        <w:noProof/>
        <w:sz w:val="18"/>
        <w:szCs w:val="16"/>
      </w:rPr>
      <w:t>2</w:t>
    </w:r>
    <w:r w:rsidR="00314E80" w:rsidRPr="00607567">
      <w:rPr>
        <w:rStyle w:val="slostrnky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3493B" w14:textId="77777777" w:rsidR="00A62E96" w:rsidRDefault="00A62E96">
      <w:r>
        <w:separator/>
      </w:r>
    </w:p>
  </w:footnote>
  <w:footnote w:type="continuationSeparator" w:id="0">
    <w:p w14:paraId="7EEFB33C" w14:textId="77777777" w:rsidR="00A62E96" w:rsidRDefault="00A6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96B8" w14:textId="756E14B9" w:rsidR="00607567" w:rsidRDefault="00607567" w:rsidP="00607567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</w:t>
    </w:r>
    <w:r w:rsidR="006C01EA">
      <w:rPr>
        <w:sz w:val="18"/>
      </w:rPr>
      <w:t xml:space="preserve"> Tlustice</w:t>
    </w:r>
    <w:r>
      <w:rPr>
        <w:sz w:val="18"/>
      </w:rPr>
      <w:t>, příspěvková organizace</w:t>
    </w:r>
  </w:p>
  <w:p w14:paraId="64ADEE34" w14:textId="77777777" w:rsidR="00314E80" w:rsidRPr="00607567" w:rsidRDefault="00314E80" w:rsidP="006075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3A9B"/>
    <w:multiLevelType w:val="hybridMultilevel"/>
    <w:tmpl w:val="2460E632"/>
    <w:lvl w:ilvl="0" w:tplc="F92EF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28AA"/>
    <w:multiLevelType w:val="hybridMultilevel"/>
    <w:tmpl w:val="694E6FE8"/>
    <w:lvl w:ilvl="0" w:tplc="AB6AA4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CF"/>
    <w:multiLevelType w:val="hybridMultilevel"/>
    <w:tmpl w:val="5A5E5C68"/>
    <w:lvl w:ilvl="0" w:tplc="72828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07659"/>
    <w:multiLevelType w:val="hybridMultilevel"/>
    <w:tmpl w:val="6F3A8D10"/>
    <w:lvl w:ilvl="0" w:tplc="6504D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0DE4"/>
    <w:multiLevelType w:val="hybridMultilevel"/>
    <w:tmpl w:val="49E0762E"/>
    <w:lvl w:ilvl="0" w:tplc="78DE6D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405F"/>
    <w:multiLevelType w:val="hybridMultilevel"/>
    <w:tmpl w:val="FB522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77F36"/>
    <w:multiLevelType w:val="hybridMultilevel"/>
    <w:tmpl w:val="CAC8EBFA"/>
    <w:lvl w:ilvl="0" w:tplc="003675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77D3F"/>
    <w:multiLevelType w:val="hybridMultilevel"/>
    <w:tmpl w:val="97564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C5D84"/>
    <w:multiLevelType w:val="hybridMultilevel"/>
    <w:tmpl w:val="15420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7B42F7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E87DEB"/>
    <w:multiLevelType w:val="hybridMultilevel"/>
    <w:tmpl w:val="B212D87C"/>
    <w:lvl w:ilvl="0" w:tplc="AB6AA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25619"/>
    <w:multiLevelType w:val="hybridMultilevel"/>
    <w:tmpl w:val="6F7A07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CA28B7"/>
    <w:multiLevelType w:val="multilevel"/>
    <w:tmpl w:val="EFC61F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264A"/>
    <w:multiLevelType w:val="hybridMultilevel"/>
    <w:tmpl w:val="4EF23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F39EE"/>
    <w:multiLevelType w:val="hybridMultilevel"/>
    <w:tmpl w:val="552CCA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5A2"/>
    <w:multiLevelType w:val="multilevel"/>
    <w:tmpl w:val="375A00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34DE"/>
    <w:multiLevelType w:val="hybridMultilevel"/>
    <w:tmpl w:val="680AA9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75EBF"/>
    <w:multiLevelType w:val="hybridMultilevel"/>
    <w:tmpl w:val="00B433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05896"/>
    <w:multiLevelType w:val="hybridMultilevel"/>
    <w:tmpl w:val="D2407FEC"/>
    <w:lvl w:ilvl="0" w:tplc="69D0C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F2FF8"/>
    <w:multiLevelType w:val="hybridMultilevel"/>
    <w:tmpl w:val="7BB2F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372EE"/>
    <w:multiLevelType w:val="hybridMultilevel"/>
    <w:tmpl w:val="DA7AF754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E5372"/>
    <w:multiLevelType w:val="hybridMultilevel"/>
    <w:tmpl w:val="18083C1C"/>
    <w:lvl w:ilvl="0" w:tplc="78DE6D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E6782"/>
    <w:multiLevelType w:val="hybridMultilevel"/>
    <w:tmpl w:val="DE38A4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73E16"/>
    <w:multiLevelType w:val="multilevel"/>
    <w:tmpl w:val="375A00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047D9"/>
    <w:multiLevelType w:val="hybridMultilevel"/>
    <w:tmpl w:val="4168AA44"/>
    <w:lvl w:ilvl="0" w:tplc="DEF2ADF0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3D57F5"/>
    <w:multiLevelType w:val="multilevel"/>
    <w:tmpl w:val="1346C4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E31488C"/>
    <w:multiLevelType w:val="hybridMultilevel"/>
    <w:tmpl w:val="CD8AD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7B336D"/>
    <w:multiLevelType w:val="hybridMultilevel"/>
    <w:tmpl w:val="016A8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0353"/>
    <w:multiLevelType w:val="multilevel"/>
    <w:tmpl w:val="EA488B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77246"/>
    <w:multiLevelType w:val="hybridMultilevel"/>
    <w:tmpl w:val="FDAAE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5091E"/>
    <w:multiLevelType w:val="hybridMultilevel"/>
    <w:tmpl w:val="B212D87C"/>
    <w:lvl w:ilvl="0" w:tplc="AB6AA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A0FF9"/>
    <w:multiLevelType w:val="hybridMultilevel"/>
    <w:tmpl w:val="EA48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6A20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1"/>
  </w:num>
  <w:num w:numId="4">
    <w:abstractNumId w:val="4"/>
  </w:num>
  <w:num w:numId="5">
    <w:abstractNumId w:val="20"/>
  </w:num>
  <w:num w:numId="6">
    <w:abstractNumId w:val="16"/>
  </w:num>
  <w:num w:numId="7">
    <w:abstractNumId w:val="18"/>
  </w:num>
  <w:num w:numId="8">
    <w:abstractNumId w:val="31"/>
  </w:num>
  <w:num w:numId="9">
    <w:abstractNumId w:val="13"/>
  </w:num>
  <w:num w:numId="10">
    <w:abstractNumId w:val="7"/>
  </w:num>
  <w:num w:numId="11">
    <w:abstractNumId w:val="22"/>
  </w:num>
  <w:num w:numId="12">
    <w:abstractNumId w:val="14"/>
  </w:num>
  <w:num w:numId="13">
    <w:abstractNumId w:val="10"/>
  </w:num>
  <w:num w:numId="14">
    <w:abstractNumId w:val="12"/>
  </w:num>
  <w:num w:numId="15">
    <w:abstractNumId w:val="23"/>
  </w:num>
  <w:num w:numId="16">
    <w:abstractNumId w:val="25"/>
  </w:num>
  <w:num w:numId="17">
    <w:abstractNumId w:val="6"/>
  </w:num>
  <w:num w:numId="18">
    <w:abstractNumId w:val="9"/>
  </w:num>
  <w:num w:numId="19">
    <w:abstractNumId w:val="30"/>
  </w:num>
  <w:num w:numId="20">
    <w:abstractNumId w:val="1"/>
  </w:num>
  <w:num w:numId="21">
    <w:abstractNumId w:val="17"/>
  </w:num>
  <w:num w:numId="22">
    <w:abstractNumId w:val="3"/>
  </w:num>
  <w:num w:numId="23">
    <w:abstractNumId w:val="0"/>
  </w:num>
  <w:num w:numId="24">
    <w:abstractNumId w:val="8"/>
  </w:num>
  <w:num w:numId="25">
    <w:abstractNumId w:val="28"/>
  </w:num>
  <w:num w:numId="26">
    <w:abstractNumId w:val="1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C0"/>
    <w:rsid w:val="00002C60"/>
    <w:rsid w:val="00050969"/>
    <w:rsid w:val="00055B1B"/>
    <w:rsid w:val="000574F5"/>
    <w:rsid w:val="0006155B"/>
    <w:rsid w:val="000657CE"/>
    <w:rsid w:val="00072B3C"/>
    <w:rsid w:val="000926D9"/>
    <w:rsid w:val="000B361A"/>
    <w:rsid w:val="00110553"/>
    <w:rsid w:val="001134F7"/>
    <w:rsid w:val="00116C06"/>
    <w:rsid w:val="00187DF9"/>
    <w:rsid w:val="001F331D"/>
    <w:rsid w:val="00231658"/>
    <w:rsid w:val="002352C8"/>
    <w:rsid w:val="00255EA6"/>
    <w:rsid w:val="00261FBC"/>
    <w:rsid w:val="0029297F"/>
    <w:rsid w:val="002A37E7"/>
    <w:rsid w:val="002A47BE"/>
    <w:rsid w:val="002E032E"/>
    <w:rsid w:val="002F352E"/>
    <w:rsid w:val="00303A2C"/>
    <w:rsid w:val="00314E80"/>
    <w:rsid w:val="0033091E"/>
    <w:rsid w:val="00333FA3"/>
    <w:rsid w:val="0035414D"/>
    <w:rsid w:val="00357178"/>
    <w:rsid w:val="00384FAF"/>
    <w:rsid w:val="00392DA4"/>
    <w:rsid w:val="003F222D"/>
    <w:rsid w:val="003F41AD"/>
    <w:rsid w:val="00414B1F"/>
    <w:rsid w:val="00425780"/>
    <w:rsid w:val="004719D6"/>
    <w:rsid w:val="00494FEE"/>
    <w:rsid w:val="004D6DFC"/>
    <w:rsid w:val="005963AD"/>
    <w:rsid w:val="0060217A"/>
    <w:rsid w:val="00607567"/>
    <w:rsid w:val="00617490"/>
    <w:rsid w:val="00642EAA"/>
    <w:rsid w:val="00662B22"/>
    <w:rsid w:val="006A3428"/>
    <w:rsid w:val="006B257D"/>
    <w:rsid w:val="006C01EA"/>
    <w:rsid w:val="006E3D1A"/>
    <w:rsid w:val="006F05E2"/>
    <w:rsid w:val="00707129"/>
    <w:rsid w:val="007078DF"/>
    <w:rsid w:val="00714946"/>
    <w:rsid w:val="00747839"/>
    <w:rsid w:val="0077387D"/>
    <w:rsid w:val="007738C0"/>
    <w:rsid w:val="0078285F"/>
    <w:rsid w:val="007D2B99"/>
    <w:rsid w:val="007E0947"/>
    <w:rsid w:val="008C7708"/>
    <w:rsid w:val="00901FAC"/>
    <w:rsid w:val="00904118"/>
    <w:rsid w:val="00905A52"/>
    <w:rsid w:val="00936BC9"/>
    <w:rsid w:val="009461F8"/>
    <w:rsid w:val="009A1CDF"/>
    <w:rsid w:val="009D75BD"/>
    <w:rsid w:val="009E58E0"/>
    <w:rsid w:val="00A07F35"/>
    <w:rsid w:val="00A12B9E"/>
    <w:rsid w:val="00A46EF3"/>
    <w:rsid w:val="00A62E96"/>
    <w:rsid w:val="00A673F5"/>
    <w:rsid w:val="00AA1967"/>
    <w:rsid w:val="00AC4643"/>
    <w:rsid w:val="00AD498F"/>
    <w:rsid w:val="00AE365C"/>
    <w:rsid w:val="00AF4C63"/>
    <w:rsid w:val="00B111F0"/>
    <w:rsid w:val="00B235C2"/>
    <w:rsid w:val="00B71CD9"/>
    <w:rsid w:val="00B75979"/>
    <w:rsid w:val="00B84324"/>
    <w:rsid w:val="00B95199"/>
    <w:rsid w:val="00B963B6"/>
    <w:rsid w:val="00B9668D"/>
    <w:rsid w:val="00BA1AB0"/>
    <w:rsid w:val="00BB35EF"/>
    <w:rsid w:val="00BD2E6C"/>
    <w:rsid w:val="00BD5ADB"/>
    <w:rsid w:val="00BE5565"/>
    <w:rsid w:val="00BF0DB1"/>
    <w:rsid w:val="00C212C5"/>
    <w:rsid w:val="00C75FE5"/>
    <w:rsid w:val="00CE047A"/>
    <w:rsid w:val="00CE641A"/>
    <w:rsid w:val="00D0006F"/>
    <w:rsid w:val="00D056EC"/>
    <w:rsid w:val="00D23A13"/>
    <w:rsid w:val="00D50064"/>
    <w:rsid w:val="00D65E5A"/>
    <w:rsid w:val="00DD37B0"/>
    <w:rsid w:val="00E64036"/>
    <w:rsid w:val="00E66264"/>
    <w:rsid w:val="00E7163E"/>
    <w:rsid w:val="00E81CF8"/>
    <w:rsid w:val="00EE7222"/>
    <w:rsid w:val="00F116F9"/>
    <w:rsid w:val="00F21A16"/>
    <w:rsid w:val="00F46631"/>
    <w:rsid w:val="00F648DD"/>
    <w:rsid w:val="00FA7F27"/>
    <w:rsid w:val="00FB2B9C"/>
    <w:rsid w:val="00FC3E19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86FBD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customStyle="1" w:styleId="normalodsazene">
    <w:name w:val="normalodsazene"/>
    <w:basedOn w:val="Normln"/>
    <w:rsid w:val="00D23A13"/>
    <w:pPr>
      <w:overflowPunct/>
      <w:autoSpaceDE/>
      <w:autoSpaceDN/>
      <w:adjustRightInd/>
      <w:spacing w:before="100" w:beforeAutospacing="1" w:after="100" w:afterAutospacing="1"/>
      <w:ind w:firstLine="480"/>
      <w:jc w:val="both"/>
      <w:textAlignment w:val="auto"/>
    </w:pPr>
    <w:rPr>
      <w:rFonts w:ascii="MS Sans Serif" w:eastAsia="Arial Unicode MS" w:hAnsi="MS Sans Serif" w:cs="Arial Unicode MS"/>
      <w:color w:val="585858"/>
      <w:sz w:val="15"/>
      <w:szCs w:val="15"/>
    </w:rPr>
  </w:style>
  <w:style w:type="paragraph" w:styleId="Normlnweb">
    <w:name w:val="Normal (Web)"/>
    <w:basedOn w:val="Normln"/>
    <w:uiPriority w:val="99"/>
    <w:rsid w:val="006A34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6A3428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F0DB1"/>
  </w:style>
  <w:style w:type="character" w:customStyle="1" w:styleId="ZhlavChar">
    <w:name w:val="Záhlaví Char"/>
    <w:basedOn w:val="Standardnpsmoodstavce"/>
    <w:link w:val="Zhlav"/>
    <w:rsid w:val="00231658"/>
    <w:rPr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2A47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01EA"/>
    <w:pPr>
      <w:overflowPunct/>
      <w:autoSpaceDE/>
      <w:autoSpaceDN/>
      <w:adjustRightInd/>
      <w:spacing w:line="288" w:lineRule="auto"/>
      <w:ind w:left="720"/>
      <w:contextualSpacing/>
      <w:jc w:val="both"/>
      <w:textAlignment w:val="auto"/>
    </w:pPr>
    <w:rPr>
      <w:rFonts w:ascii="Verdana" w:eastAsiaTheme="minorHAnsi" w:hAnsi="Verdana" w:cstheme="minorBidi"/>
      <w:sz w:val="22"/>
      <w:szCs w:val="22"/>
      <w:lang w:eastAsia="en-US"/>
    </w:rPr>
  </w:style>
  <w:style w:type="table" w:customStyle="1" w:styleId="TableGrid">
    <w:name w:val="TableGrid"/>
    <w:rsid w:val="00303A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01 - Organizační řád</vt:lpstr>
    </vt:vector>
  </TitlesOfParts>
  <Company>PaedDr. Jan Mikáč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01 - Organizační řád</dc:title>
  <dc:creator>PaedDr. Jan Mikáč</dc:creator>
  <cp:lastModifiedBy>Tereza Ošmerová</cp:lastModifiedBy>
  <cp:revision>3</cp:revision>
  <cp:lastPrinted>2006-11-27T11:16:00Z</cp:lastPrinted>
  <dcterms:created xsi:type="dcterms:W3CDTF">2024-08-30T15:18:00Z</dcterms:created>
  <dcterms:modified xsi:type="dcterms:W3CDTF">2024-08-30T15:19:00Z</dcterms:modified>
  <cp:category>Kartotéka - směrnice</cp:category>
</cp:coreProperties>
</file>